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1F" w:rsidRPr="00A073B5" w:rsidRDefault="00C2451F" w:rsidP="00C2451F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A073B5">
        <w:rPr>
          <w:color w:val="000000"/>
          <w:sz w:val="24"/>
          <w:szCs w:val="24"/>
          <w:lang w:eastAsia="ru-RU"/>
        </w:rPr>
        <w:t>Приложение 2</w:t>
      </w:r>
    </w:p>
    <w:p w:rsidR="00C2451F" w:rsidRPr="00A073B5" w:rsidRDefault="00C2451F" w:rsidP="00C2451F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A073B5">
        <w:rPr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A073B5">
        <w:rPr>
          <w:color w:val="000000"/>
          <w:sz w:val="24"/>
          <w:szCs w:val="24"/>
          <w:lang w:eastAsia="ru-RU"/>
        </w:rPr>
        <w:t>Центральной</w:t>
      </w:r>
      <w:proofErr w:type="gramEnd"/>
    </w:p>
    <w:p w:rsidR="00C2451F" w:rsidRPr="00A073B5" w:rsidRDefault="00C2451F" w:rsidP="00C2451F">
      <w:pPr>
        <w:pStyle w:val="a3"/>
        <w:ind w:left="5245" w:firstLine="0"/>
        <w:rPr>
          <w:color w:val="000000"/>
          <w:sz w:val="24"/>
          <w:szCs w:val="24"/>
          <w:lang w:eastAsia="ru-RU"/>
        </w:rPr>
      </w:pPr>
      <w:r w:rsidRPr="00A073B5">
        <w:rPr>
          <w:color w:val="000000"/>
          <w:sz w:val="24"/>
          <w:szCs w:val="24"/>
          <w:lang w:eastAsia="ru-RU"/>
        </w:rPr>
        <w:t>комиссии по выборам и проведению референдумов Кыргызской Республики</w:t>
      </w:r>
    </w:p>
    <w:p w:rsidR="00C2451F" w:rsidRPr="00A073B5" w:rsidRDefault="00C2451F" w:rsidP="00C2451F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  <w:r w:rsidRPr="00A073B5">
        <w:rPr>
          <w:color w:val="000000"/>
          <w:sz w:val="24"/>
          <w:szCs w:val="24"/>
          <w:lang w:eastAsia="ru-RU"/>
        </w:rPr>
        <w:t xml:space="preserve">от </w:t>
      </w:r>
      <w:r>
        <w:rPr>
          <w:color w:val="000000"/>
          <w:sz w:val="24"/>
          <w:szCs w:val="24"/>
          <w:lang w:val="ky-KG" w:eastAsia="ru-RU"/>
        </w:rPr>
        <w:t>27</w:t>
      </w:r>
      <w:r w:rsidRPr="00A073B5">
        <w:rPr>
          <w:color w:val="000000"/>
          <w:sz w:val="24"/>
          <w:szCs w:val="24"/>
          <w:lang w:val="ky-KG" w:eastAsia="ru-RU"/>
        </w:rPr>
        <w:t xml:space="preserve"> мая </w:t>
      </w:r>
      <w:r w:rsidRPr="00A073B5">
        <w:rPr>
          <w:color w:val="000000"/>
          <w:sz w:val="24"/>
          <w:szCs w:val="24"/>
          <w:lang w:eastAsia="ru-RU"/>
        </w:rPr>
        <w:t xml:space="preserve">2017 г. № </w:t>
      </w:r>
      <w:r>
        <w:rPr>
          <w:color w:val="000000"/>
          <w:sz w:val="24"/>
          <w:szCs w:val="24"/>
          <w:lang w:val="ky-KG" w:eastAsia="ru-RU"/>
        </w:rPr>
        <w:t>123</w:t>
      </w:r>
    </w:p>
    <w:p w:rsidR="00C2451F" w:rsidRPr="00A073B5" w:rsidRDefault="00C2451F" w:rsidP="00C2451F">
      <w:pPr>
        <w:pStyle w:val="a3"/>
        <w:ind w:firstLine="0"/>
        <w:jc w:val="center"/>
        <w:rPr>
          <w:b/>
          <w:color w:val="000000"/>
          <w:sz w:val="24"/>
          <w:szCs w:val="24"/>
          <w:lang w:val="ky-KG" w:eastAsia="ru-RU"/>
        </w:rPr>
      </w:pPr>
    </w:p>
    <w:p w:rsidR="00C2451F" w:rsidRPr="00A073B5" w:rsidRDefault="00C2451F" w:rsidP="00C2451F">
      <w:pPr>
        <w:pStyle w:val="a3"/>
        <w:ind w:firstLine="0"/>
        <w:jc w:val="center"/>
        <w:rPr>
          <w:b/>
          <w:color w:val="000000"/>
          <w:sz w:val="24"/>
          <w:szCs w:val="28"/>
          <w:lang w:eastAsia="ru-RU"/>
        </w:rPr>
      </w:pPr>
      <w:r w:rsidRPr="00A073B5">
        <w:rPr>
          <w:b/>
          <w:color w:val="000000"/>
          <w:sz w:val="24"/>
          <w:szCs w:val="28"/>
          <w:lang w:eastAsia="ru-RU"/>
        </w:rPr>
        <w:t>Список кандидатов</w:t>
      </w:r>
      <w:r w:rsidRPr="00A073B5">
        <w:rPr>
          <w:b/>
          <w:color w:val="000000"/>
          <w:sz w:val="24"/>
          <w:szCs w:val="28"/>
          <w:lang w:val="ky-KG" w:eastAsia="ru-RU"/>
        </w:rPr>
        <w:t>,</w:t>
      </w:r>
    </w:p>
    <w:p w:rsidR="00C2451F" w:rsidRPr="00A073B5" w:rsidRDefault="00C2451F" w:rsidP="00C2451F">
      <w:pPr>
        <w:pStyle w:val="a3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  <w:r w:rsidRPr="00A073B5">
        <w:rPr>
          <w:b/>
          <w:color w:val="000000"/>
          <w:sz w:val="24"/>
          <w:szCs w:val="28"/>
          <w:lang w:eastAsia="ru-RU"/>
        </w:rPr>
        <w:t>признанных избранными депутатами местных кенешей</w:t>
      </w:r>
    </w:p>
    <w:p w:rsidR="00C2451F" w:rsidRPr="00A073B5" w:rsidRDefault="00C2451F" w:rsidP="00C2451F">
      <w:pPr>
        <w:pStyle w:val="a3"/>
        <w:ind w:firstLine="0"/>
        <w:jc w:val="center"/>
        <w:rPr>
          <w:b/>
          <w:color w:val="000000"/>
          <w:sz w:val="28"/>
          <w:szCs w:val="28"/>
          <w:lang w:val="ky-KG" w:eastAsia="ru-RU"/>
        </w:rPr>
      </w:pPr>
    </w:p>
    <w:tbl>
      <w:tblPr>
        <w:tblW w:w="9923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7"/>
        <w:gridCol w:w="2109"/>
        <w:gridCol w:w="26"/>
        <w:gridCol w:w="2667"/>
        <w:gridCol w:w="106"/>
        <w:gridCol w:w="2588"/>
        <w:gridCol w:w="40"/>
        <w:gridCol w:w="1802"/>
      </w:tblGrid>
      <w:tr w:rsidR="00C2451F" w:rsidRPr="00A073B5" w:rsidTr="00926D1C">
        <w:trPr>
          <w:trHeight w:val="113"/>
          <w:jc w:val="center"/>
        </w:trPr>
        <w:tc>
          <w:tcPr>
            <w:tcW w:w="585" w:type="dxa"/>
            <w:gridSpan w:val="2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B5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135" w:type="dxa"/>
            <w:gridSpan w:val="2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B5">
              <w:rPr>
                <w:rFonts w:ascii="Times New Roman" w:hAnsi="Times New Roman"/>
                <w:b/>
                <w:sz w:val="24"/>
              </w:rPr>
              <w:t>Наименование местных кенешей</w:t>
            </w:r>
          </w:p>
        </w:tc>
        <w:tc>
          <w:tcPr>
            <w:tcW w:w="2773" w:type="dxa"/>
            <w:gridSpan w:val="2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B5">
              <w:rPr>
                <w:rFonts w:ascii="Times New Roman" w:hAnsi="Times New Roman"/>
                <w:b/>
                <w:sz w:val="24"/>
              </w:rPr>
              <w:t>Ф.И.О. следующего избранного депутатом местного кенеша</w:t>
            </w:r>
          </w:p>
        </w:tc>
        <w:tc>
          <w:tcPr>
            <w:tcW w:w="2628" w:type="dxa"/>
            <w:gridSpan w:val="2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B5">
              <w:rPr>
                <w:rFonts w:ascii="Times New Roman" w:hAnsi="Times New Roman"/>
                <w:b/>
                <w:sz w:val="24"/>
              </w:rPr>
              <w:t>Место работы, занимаемая должность</w:t>
            </w:r>
          </w:p>
        </w:tc>
        <w:tc>
          <w:tcPr>
            <w:tcW w:w="1802" w:type="dxa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</w:rPr>
              <w:t xml:space="preserve">№ и дата </w:t>
            </w:r>
            <w:r w:rsidRPr="00A073B5">
              <w:rPr>
                <w:rFonts w:ascii="Times New Roman" w:hAnsi="Times New Roman"/>
                <w:b/>
                <w:sz w:val="24"/>
              </w:rPr>
              <w:t>Решение ТИК о передаче вакантного мандата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 область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C2451F" w:rsidRPr="00A073B5" w:rsidRDefault="00C2451F" w:rsidP="00926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Базар-Коргонский район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C2451F" w:rsidRPr="00A073B5" w:rsidRDefault="00C2451F" w:rsidP="00C2451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Базар-Коргонский айылный</w:t>
            </w: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240" w:lineRule="auto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Исмаилов Нематжан Абдуманапович</w:t>
            </w:r>
          </w:p>
        </w:tc>
        <w:tc>
          <w:tcPr>
            <w:tcW w:w="2734" w:type="dxa"/>
            <w:gridSpan w:val="3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2"/>
              </w:rPr>
            </w:pPr>
            <w:r w:rsidRPr="00A073B5">
              <w:rPr>
                <w:sz w:val="22"/>
                <w:lang w:val="ky-KG"/>
              </w:rPr>
              <w:t>Частный предприниматель</w:t>
            </w:r>
          </w:p>
        </w:tc>
        <w:tc>
          <w:tcPr>
            <w:tcW w:w="1802" w:type="dxa"/>
            <w:vAlign w:val="center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№21,</w:t>
            </w:r>
          </w:p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16.05.2017 г.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C2451F" w:rsidRPr="00A073B5" w:rsidRDefault="00C2451F" w:rsidP="00926D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город Кара-Куль 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C2451F" w:rsidRPr="00A073B5" w:rsidRDefault="00C24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126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Кара-Кульская городская</w:t>
            </w: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Эшенкулов Уланбек Салимбаевич </w:t>
            </w:r>
            <w:r w:rsidRPr="00A073B5">
              <w:rPr>
                <w:rFonts w:ascii="Times New Roman" w:hAnsi="Times New Roman"/>
                <w:sz w:val="24"/>
                <w:lang w:val="ky-KG"/>
              </w:rPr>
              <w:t>(п/п“Энергетиков”)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 w:rsidRPr="00A073B5">
              <w:rPr>
                <w:rFonts w:ascii="Times New Roman" w:hAnsi="Times New Roman"/>
                <w:lang w:val="ky-KG"/>
              </w:rPr>
              <w:t>Начальник электроцеха ККП  КТГЭС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№1,</w:t>
            </w:r>
          </w:p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22.052017-ж.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Баткенская область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Лейлекский район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C2451F" w:rsidRPr="00A073B5" w:rsidRDefault="00C24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126" w:type="dxa"/>
            <w:gridSpan w:val="2"/>
            <w:vMerge w:val="restart"/>
            <w:hideMark/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Кулундинский айылный</w:t>
            </w: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Шамшиева Саадат Бааридиновна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  <w:lang w:val="ky-KG"/>
              </w:rPr>
              <w:t>ср.шк. И.Раззакова , учитель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C2451F" w:rsidRPr="00A073B5" w:rsidRDefault="00C24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126" w:type="dxa"/>
            <w:gridSpan w:val="2"/>
            <w:vMerge/>
            <w:hideMark/>
          </w:tcPr>
          <w:p w:rsidR="00C2451F" w:rsidRPr="00A073B5" w:rsidRDefault="00C2451F" w:rsidP="00926D1C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Абдиев Акмурза Курбанбекович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  <w:lang w:val="ky-KG"/>
              </w:rPr>
              <w:t>Профессиональный лицей №31, преподаватель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C2451F" w:rsidRPr="00A073B5" w:rsidRDefault="00C2451F" w:rsidP="00926D1C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2126" w:type="dxa"/>
            <w:gridSpan w:val="2"/>
            <w:vMerge/>
            <w:hideMark/>
          </w:tcPr>
          <w:p w:rsidR="00C2451F" w:rsidRPr="00A073B5" w:rsidRDefault="00C2451F" w:rsidP="00926D1C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Ильмиянов Абдижалил Доорович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4"/>
                <w:szCs w:val="24"/>
              </w:rPr>
            </w:pPr>
            <w:r w:rsidRPr="00A073B5">
              <w:rPr>
                <w:sz w:val="22"/>
                <w:lang w:val="ky-KG"/>
              </w:rPr>
              <w:t>Частный предприниматель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C2451F" w:rsidRPr="00A073B5" w:rsidRDefault="00C2451F" w:rsidP="009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Бешкентский айылный</w:t>
            </w: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Саламов Абдукосим Абдулахатович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4"/>
                <w:szCs w:val="24"/>
                <w:lang w:val="ky-KG"/>
              </w:rPr>
              <w:t>ср.шк.Андархама, заведующий учебной части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Катранский</w:t>
            </w: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айылный</w:t>
            </w: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Кылычов Абдипатта Аширович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2"/>
                <w:lang w:val="ky-KG"/>
              </w:rPr>
              <w:t>Частный предприниматель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№48,</w:t>
            </w: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28.04.2017-ж.</w:t>
            </w:r>
          </w:p>
        </w:tc>
      </w:tr>
      <w:tr w:rsidR="00C2451F" w:rsidRPr="00A073B5" w:rsidTr="00926D1C">
        <w:tblPrEx>
          <w:jc w:val="left"/>
          <w:tblLook w:val="0600"/>
        </w:tblPrEx>
        <w:trPr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Тогуз-Булакский айылный</w:t>
            </w:r>
          </w:p>
        </w:tc>
        <w:tc>
          <w:tcPr>
            <w:tcW w:w="2693" w:type="dxa"/>
            <w:gridSpan w:val="2"/>
            <w:hideMark/>
          </w:tcPr>
          <w:p w:rsidR="00C2451F" w:rsidRPr="00A073B5" w:rsidRDefault="00C2451F" w:rsidP="00926D1C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A073B5">
              <w:rPr>
                <w:rFonts w:ascii="Times New Roman" w:hAnsi="Times New Roman"/>
                <w:sz w:val="24"/>
                <w:lang w:val="ky-KG"/>
              </w:rPr>
              <w:t>Кочкоров Нишанбай</w:t>
            </w:r>
          </w:p>
        </w:tc>
        <w:tc>
          <w:tcPr>
            <w:tcW w:w="2694" w:type="dxa"/>
            <w:gridSpan w:val="2"/>
            <w:hideMark/>
          </w:tcPr>
          <w:p w:rsidR="00C2451F" w:rsidRPr="00A073B5" w:rsidRDefault="00C2451F" w:rsidP="00926D1C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A073B5">
              <w:rPr>
                <w:sz w:val="22"/>
                <w:lang w:val="ky-KG"/>
              </w:rPr>
              <w:t>Частный предприниматель</w:t>
            </w:r>
          </w:p>
        </w:tc>
        <w:tc>
          <w:tcPr>
            <w:tcW w:w="1842" w:type="dxa"/>
            <w:gridSpan w:val="2"/>
            <w:vAlign w:val="center"/>
            <w:hideMark/>
          </w:tcPr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№48,</w:t>
            </w:r>
          </w:p>
          <w:p w:rsidR="00C2451F" w:rsidRPr="00A073B5" w:rsidRDefault="00C2451F" w:rsidP="00926D1C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3B5">
              <w:rPr>
                <w:rFonts w:ascii="Times New Roman" w:hAnsi="Times New Roman"/>
                <w:sz w:val="24"/>
                <w:szCs w:val="24"/>
              </w:rPr>
              <w:t>28.04.2017</w:t>
            </w:r>
            <w:r w:rsidRPr="00A073B5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C2451F" w:rsidRPr="00286376" w:rsidRDefault="00C2451F" w:rsidP="00C2451F">
      <w:pPr>
        <w:rPr>
          <w:lang w:val="ky-KG"/>
        </w:rPr>
      </w:pPr>
    </w:p>
    <w:p w:rsidR="00BE7732" w:rsidRDefault="00BE7732"/>
    <w:sectPr w:rsidR="00BE7732" w:rsidSect="006536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650C9"/>
    <w:multiLevelType w:val="hybridMultilevel"/>
    <w:tmpl w:val="B862F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51F"/>
    <w:rsid w:val="00BE7732"/>
    <w:rsid w:val="00C2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451F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C2451F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C2451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2017-05-28T16:25:00Z</dcterms:created>
  <dcterms:modified xsi:type="dcterms:W3CDTF">2017-05-28T16:25:00Z</dcterms:modified>
</cp:coreProperties>
</file>