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84E" w:rsidRPr="00D9684E" w:rsidRDefault="00D9684E" w:rsidP="00DE1728">
      <w:pPr>
        <w:contextualSpacing/>
        <w:jc w:val="center"/>
        <w:rPr>
          <w:rFonts w:ascii="Times New Roman" w:hAnsi="Times New Roman" w:cs="Times New Roman"/>
          <w:b/>
          <w:sz w:val="24"/>
          <w:szCs w:val="24"/>
        </w:rPr>
      </w:pPr>
      <w:r w:rsidRPr="00D9684E">
        <w:rPr>
          <w:rFonts w:ascii="Times New Roman" w:hAnsi="Times New Roman" w:cs="Times New Roman"/>
          <w:b/>
          <w:sz w:val="24"/>
          <w:szCs w:val="24"/>
        </w:rPr>
        <w:t>Сравнительная таблица</w:t>
      </w:r>
    </w:p>
    <w:p w:rsidR="00725B23" w:rsidRPr="006A1E70" w:rsidRDefault="00206828" w:rsidP="00DE1728">
      <w:pPr>
        <w:contextualSpacing/>
        <w:jc w:val="center"/>
        <w:rPr>
          <w:rFonts w:ascii="Times New Roman" w:hAnsi="Times New Roman" w:cs="Times New Roman"/>
          <w:b/>
          <w:sz w:val="24"/>
          <w:szCs w:val="24"/>
        </w:rPr>
      </w:pPr>
      <w:r>
        <w:rPr>
          <w:rFonts w:ascii="Times New Roman" w:hAnsi="Times New Roman" w:cs="Times New Roman"/>
          <w:b/>
          <w:sz w:val="24"/>
          <w:szCs w:val="24"/>
        </w:rPr>
        <w:t>к</w:t>
      </w:r>
      <w:r w:rsidR="00D9684E" w:rsidRPr="00D9684E">
        <w:rPr>
          <w:rFonts w:ascii="Times New Roman" w:hAnsi="Times New Roman" w:cs="Times New Roman"/>
          <w:b/>
          <w:sz w:val="24"/>
          <w:szCs w:val="24"/>
        </w:rPr>
        <w:t xml:space="preserve"> проекту </w:t>
      </w:r>
      <w:r w:rsidR="00DE1728" w:rsidRPr="00D9684E">
        <w:rPr>
          <w:rFonts w:ascii="Times New Roman" w:hAnsi="Times New Roman" w:cs="Times New Roman"/>
          <w:b/>
          <w:sz w:val="24"/>
          <w:szCs w:val="24"/>
        </w:rPr>
        <w:t>Закон</w:t>
      </w:r>
      <w:r w:rsidR="00D9684E" w:rsidRPr="00D9684E">
        <w:rPr>
          <w:rFonts w:ascii="Times New Roman" w:hAnsi="Times New Roman" w:cs="Times New Roman"/>
          <w:b/>
          <w:sz w:val="24"/>
          <w:szCs w:val="24"/>
        </w:rPr>
        <w:t>а</w:t>
      </w:r>
      <w:r w:rsidR="00DE1728" w:rsidRPr="00D9684E">
        <w:rPr>
          <w:rFonts w:ascii="Times New Roman" w:hAnsi="Times New Roman" w:cs="Times New Roman"/>
          <w:b/>
          <w:sz w:val="24"/>
          <w:szCs w:val="24"/>
        </w:rPr>
        <w:t xml:space="preserve"> Кыргызской Республики</w:t>
      </w:r>
      <w:r w:rsidR="006A1E70" w:rsidRPr="006A1E70">
        <w:rPr>
          <w:rFonts w:ascii="Times New Roman" w:hAnsi="Times New Roman" w:cs="Times New Roman"/>
          <w:b/>
          <w:sz w:val="24"/>
          <w:szCs w:val="24"/>
        </w:rPr>
        <w:t xml:space="preserve"> </w:t>
      </w:r>
      <w:r w:rsidR="006A1E70">
        <w:rPr>
          <w:rFonts w:ascii="Times New Roman" w:hAnsi="Times New Roman" w:cs="Times New Roman"/>
          <w:b/>
          <w:sz w:val="24"/>
          <w:szCs w:val="24"/>
        </w:rPr>
        <w:t>«О внесении дополнений и изменений в Закон Кыргызской Республики</w:t>
      </w:r>
    </w:p>
    <w:p w:rsidR="00DE1728" w:rsidRPr="00DF7103" w:rsidRDefault="00D9684E" w:rsidP="00DE1728">
      <w:pPr>
        <w:contextualSpacing/>
        <w:jc w:val="center"/>
        <w:rPr>
          <w:rFonts w:ascii="Times New Roman" w:hAnsi="Times New Roman" w:cs="Times New Roman"/>
          <w:b/>
          <w:sz w:val="24"/>
          <w:szCs w:val="24"/>
        </w:rPr>
      </w:pPr>
      <w:r>
        <w:rPr>
          <w:rFonts w:ascii="Times New Roman" w:hAnsi="Times New Roman" w:cs="Times New Roman"/>
          <w:b/>
          <w:sz w:val="24"/>
          <w:szCs w:val="24"/>
        </w:rPr>
        <w:t>«</w:t>
      </w:r>
      <w:r w:rsidR="00DE1728" w:rsidRPr="00D9684E">
        <w:rPr>
          <w:rFonts w:ascii="Times New Roman" w:hAnsi="Times New Roman" w:cs="Times New Roman"/>
          <w:b/>
          <w:sz w:val="24"/>
          <w:szCs w:val="24"/>
        </w:rPr>
        <w:t>О выборах депутатов местных кенешей</w:t>
      </w:r>
      <w:r>
        <w:rPr>
          <w:rFonts w:ascii="Times New Roman" w:hAnsi="Times New Roman" w:cs="Times New Roman"/>
          <w:b/>
          <w:sz w:val="24"/>
          <w:szCs w:val="24"/>
        </w:rPr>
        <w:t>»</w:t>
      </w:r>
    </w:p>
    <w:tbl>
      <w:tblPr>
        <w:tblStyle w:val="a3"/>
        <w:tblW w:w="0" w:type="auto"/>
        <w:tblLook w:val="04A0"/>
      </w:tblPr>
      <w:tblGrid>
        <w:gridCol w:w="4928"/>
        <w:gridCol w:w="4929"/>
        <w:gridCol w:w="4929"/>
      </w:tblGrid>
      <w:tr w:rsidR="006A1E70" w:rsidRPr="00FD5808" w:rsidTr="00C866F2">
        <w:tc>
          <w:tcPr>
            <w:tcW w:w="4928" w:type="dxa"/>
          </w:tcPr>
          <w:p w:rsidR="006A1E70" w:rsidRPr="00500D69" w:rsidRDefault="006A1E70" w:rsidP="00C866F2">
            <w:pPr>
              <w:jc w:val="center"/>
              <w:rPr>
                <w:rFonts w:cs="Times New Roman"/>
                <w:b/>
              </w:rPr>
            </w:pPr>
            <w:r w:rsidRPr="00500D69">
              <w:rPr>
                <w:rFonts w:cs="Times New Roman"/>
                <w:b/>
              </w:rPr>
              <w:t>Действующая редакция Закона</w:t>
            </w:r>
          </w:p>
          <w:p w:rsidR="006A1E70" w:rsidRPr="00500D69" w:rsidRDefault="006A1E70" w:rsidP="00C866F2">
            <w:pPr>
              <w:jc w:val="center"/>
              <w:rPr>
                <w:rFonts w:cs="Times New Roman"/>
                <w:b/>
              </w:rPr>
            </w:pPr>
          </w:p>
        </w:tc>
        <w:tc>
          <w:tcPr>
            <w:tcW w:w="4929" w:type="dxa"/>
          </w:tcPr>
          <w:p w:rsidR="006A1E70" w:rsidRPr="00500D69" w:rsidRDefault="006A1E70" w:rsidP="00257B0B">
            <w:pPr>
              <w:jc w:val="center"/>
              <w:rPr>
                <w:rFonts w:cs="Times New Roman"/>
                <w:b/>
              </w:rPr>
            </w:pPr>
            <w:r w:rsidRPr="00500D69">
              <w:rPr>
                <w:rFonts w:cs="Times New Roman"/>
                <w:b/>
              </w:rPr>
              <w:t>Предлагаем</w:t>
            </w:r>
            <w:r w:rsidR="00257B0B">
              <w:rPr>
                <w:rFonts w:cs="Times New Roman"/>
                <w:b/>
              </w:rPr>
              <w:t>ые изменения и дополнения</w:t>
            </w:r>
          </w:p>
        </w:tc>
        <w:tc>
          <w:tcPr>
            <w:tcW w:w="4929" w:type="dxa"/>
          </w:tcPr>
          <w:p w:rsidR="006A1E70" w:rsidRPr="00500D69" w:rsidRDefault="006A1E70" w:rsidP="00C866F2">
            <w:pPr>
              <w:jc w:val="center"/>
              <w:rPr>
                <w:rFonts w:cs="Times New Roman"/>
                <w:b/>
              </w:rPr>
            </w:pPr>
            <w:r w:rsidRPr="00500D69">
              <w:rPr>
                <w:rFonts w:cs="Times New Roman"/>
                <w:b/>
              </w:rPr>
              <w:t xml:space="preserve">Окончательная редакция </w:t>
            </w:r>
          </w:p>
        </w:tc>
      </w:tr>
      <w:tr w:rsidR="006A1E70" w:rsidRPr="00FD5808" w:rsidTr="006A1E70">
        <w:trPr>
          <w:trHeight w:val="1871"/>
        </w:trPr>
        <w:tc>
          <w:tcPr>
            <w:tcW w:w="4928" w:type="dxa"/>
          </w:tcPr>
          <w:p w:rsidR="006A1E70" w:rsidRPr="00500D69" w:rsidRDefault="006A1E70" w:rsidP="00C866F2">
            <w:pPr>
              <w:jc w:val="center"/>
              <w:rPr>
                <w:rFonts w:cs="Times New Roman"/>
                <w:b/>
              </w:rPr>
            </w:pPr>
          </w:p>
        </w:tc>
        <w:tc>
          <w:tcPr>
            <w:tcW w:w="4929" w:type="dxa"/>
          </w:tcPr>
          <w:p w:rsidR="006A1E70" w:rsidRPr="00FD5808" w:rsidRDefault="006A1E70" w:rsidP="006A1E70">
            <w:pPr>
              <w:autoSpaceDE w:val="0"/>
              <w:autoSpaceDN w:val="0"/>
              <w:adjustRightInd w:val="0"/>
              <w:contextualSpacing/>
              <w:jc w:val="both"/>
              <w:rPr>
                <w:rFonts w:eastAsia="Times New Roman" w:cs="Times New Roman"/>
                <w:color w:val="000000"/>
                <w:szCs w:val="24"/>
              </w:rPr>
            </w:pPr>
            <w:r w:rsidRPr="00FD5808">
              <w:rPr>
                <w:rFonts w:eastAsia="Times New Roman" w:cs="Times New Roman"/>
                <w:color w:val="000000"/>
                <w:szCs w:val="24"/>
              </w:rPr>
              <w:t xml:space="preserve">Статья 1. </w:t>
            </w:r>
          </w:p>
          <w:p w:rsidR="006A1E70" w:rsidRPr="00FD5808" w:rsidRDefault="006A1E70" w:rsidP="006A1E70">
            <w:pPr>
              <w:autoSpaceDE w:val="0"/>
              <w:autoSpaceDN w:val="0"/>
              <w:adjustRightInd w:val="0"/>
              <w:ind w:firstLine="567"/>
              <w:contextualSpacing/>
              <w:jc w:val="both"/>
              <w:rPr>
                <w:rFonts w:eastAsia="Times New Roman" w:cs="Times New Roman"/>
                <w:color w:val="000000"/>
                <w:szCs w:val="24"/>
              </w:rPr>
            </w:pPr>
          </w:p>
          <w:p w:rsidR="006A1E70" w:rsidRPr="006A1E70" w:rsidRDefault="006A1E70" w:rsidP="006A1E70">
            <w:pPr>
              <w:autoSpaceDE w:val="0"/>
              <w:autoSpaceDN w:val="0"/>
              <w:adjustRightInd w:val="0"/>
              <w:ind w:firstLine="567"/>
              <w:contextualSpacing/>
              <w:jc w:val="both"/>
              <w:rPr>
                <w:rFonts w:eastAsia="Times New Roman" w:cs="Times New Roman"/>
                <w:color w:val="000000"/>
                <w:szCs w:val="24"/>
              </w:rPr>
            </w:pPr>
            <w:r w:rsidRPr="00FD5808">
              <w:rPr>
                <w:rFonts w:eastAsia="Times New Roman" w:cs="Times New Roman"/>
                <w:color w:val="000000"/>
                <w:szCs w:val="24"/>
              </w:rPr>
              <w:t xml:space="preserve">Внести в Закон Кыргызской Республики «О выборах депутатов местных кенешей» </w:t>
            </w:r>
            <w:r w:rsidRPr="00FD5808">
              <w:rPr>
                <w:rFonts w:cs="Times New Roman"/>
                <w:szCs w:val="24"/>
              </w:rPr>
              <w:t>(газета "Э</w:t>
            </w:r>
            <w:r>
              <w:rPr>
                <w:rFonts w:cs="Times New Roman"/>
                <w:szCs w:val="24"/>
              </w:rPr>
              <w:t>ркин Тоо" от 19 июля 2011 года №</w:t>
            </w:r>
            <w:r w:rsidRPr="00FD5808">
              <w:rPr>
                <w:rFonts w:cs="Times New Roman"/>
                <w:szCs w:val="24"/>
              </w:rPr>
              <w:t xml:space="preserve">58) </w:t>
            </w:r>
            <w:r w:rsidRPr="00FD5808">
              <w:rPr>
                <w:rFonts w:eastAsia="Times New Roman" w:cs="Times New Roman"/>
                <w:color w:val="000000"/>
                <w:szCs w:val="24"/>
              </w:rPr>
              <w:t>следующие дополнения и изменения:</w:t>
            </w:r>
          </w:p>
        </w:tc>
        <w:tc>
          <w:tcPr>
            <w:tcW w:w="4929" w:type="dxa"/>
          </w:tcPr>
          <w:p w:rsidR="006A1E70" w:rsidRPr="00FD5808" w:rsidRDefault="006A1E70" w:rsidP="006A1E70">
            <w:pPr>
              <w:autoSpaceDE w:val="0"/>
              <w:autoSpaceDN w:val="0"/>
              <w:adjustRightInd w:val="0"/>
              <w:contextualSpacing/>
              <w:jc w:val="both"/>
              <w:rPr>
                <w:rFonts w:eastAsia="Times New Roman" w:cs="Times New Roman"/>
                <w:color w:val="000000"/>
                <w:szCs w:val="24"/>
              </w:rPr>
            </w:pPr>
            <w:r w:rsidRPr="00FD5808">
              <w:rPr>
                <w:rFonts w:eastAsia="Times New Roman" w:cs="Times New Roman"/>
                <w:color w:val="000000"/>
                <w:szCs w:val="24"/>
              </w:rPr>
              <w:t xml:space="preserve">Статья 1. </w:t>
            </w:r>
          </w:p>
          <w:p w:rsidR="006A1E70" w:rsidRPr="00FD5808" w:rsidRDefault="006A1E70" w:rsidP="006A1E70">
            <w:pPr>
              <w:autoSpaceDE w:val="0"/>
              <w:autoSpaceDN w:val="0"/>
              <w:adjustRightInd w:val="0"/>
              <w:ind w:firstLine="567"/>
              <w:contextualSpacing/>
              <w:jc w:val="both"/>
              <w:rPr>
                <w:rFonts w:eastAsia="Times New Roman" w:cs="Times New Roman"/>
                <w:color w:val="000000"/>
                <w:szCs w:val="24"/>
              </w:rPr>
            </w:pPr>
          </w:p>
          <w:p w:rsidR="006A1E70" w:rsidRPr="006A1E70" w:rsidRDefault="006A1E70" w:rsidP="006A1E70">
            <w:pPr>
              <w:autoSpaceDE w:val="0"/>
              <w:autoSpaceDN w:val="0"/>
              <w:adjustRightInd w:val="0"/>
              <w:ind w:firstLine="567"/>
              <w:contextualSpacing/>
              <w:jc w:val="both"/>
              <w:rPr>
                <w:rFonts w:eastAsia="Times New Roman" w:cs="Times New Roman"/>
                <w:color w:val="000000"/>
                <w:szCs w:val="24"/>
              </w:rPr>
            </w:pPr>
            <w:r w:rsidRPr="00FD5808">
              <w:rPr>
                <w:rFonts w:eastAsia="Times New Roman" w:cs="Times New Roman"/>
                <w:color w:val="000000"/>
                <w:szCs w:val="24"/>
              </w:rPr>
              <w:t xml:space="preserve">Внести в Закон Кыргызской Республики «О выборах депутатов местных кенешей» </w:t>
            </w:r>
            <w:r w:rsidRPr="00FD5808">
              <w:rPr>
                <w:rFonts w:cs="Times New Roman"/>
                <w:szCs w:val="24"/>
              </w:rPr>
              <w:t>(газета "Э</w:t>
            </w:r>
            <w:r>
              <w:rPr>
                <w:rFonts w:cs="Times New Roman"/>
                <w:szCs w:val="24"/>
              </w:rPr>
              <w:t>ркин Тоо" от 19 июля 2011 года №</w:t>
            </w:r>
            <w:r w:rsidRPr="00FD5808">
              <w:rPr>
                <w:rFonts w:cs="Times New Roman"/>
                <w:szCs w:val="24"/>
              </w:rPr>
              <w:t xml:space="preserve">58) </w:t>
            </w:r>
            <w:r w:rsidRPr="00FD5808">
              <w:rPr>
                <w:rFonts w:eastAsia="Times New Roman" w:cs="Times New Roman"/>
                <w:color w:val="000000"/>
                <w:szCs w:val="24"/>
              </w:rPr>
              <w:t>следующие дополнения и изменения:</w:t>
            </w:r>
          </w:p>
        </w:tc>
      </w:tr>
      <w:tr w:rsidR="006A1E70" w:rsidRPr="00FD5808" w:rsidTr="00C866F2">
        <w:tc>
          <w:tcPr>
            <w:tcW w:w="4928" w:type="dxa"/>
          </w:tcPr>
          <w:p w:rsidR="006A1E70" w:rsidRDefault="006A1E70" w:rsidP="006A1E70">
            <w:pPr>
              <w:widowControl w:val="0"/>
              <w:autoSpaceDE w:val="0"/>
              <w:autoSpaceDN w:val="0"/>
              <w:adjustRightInd w:val="0"/>
              <w:rPr>
                <w:rFonts w:cs="Times New Roman"/>
                <w:szCs w:val="24"/>
              </w:rPr>
            </w:pPr>
            <w:r w:rsidRPr="00FD5808">
              <w:rPr>
                <w:rFonts w:cs="Times New Roman"/>
                <w:szCs w:val="24"/>
              </w:rPr>
              <w:t xml:space="preserve">Статья 10. </w:t>
            </w:r>
            <w:r>
              <w:rPr>
                <w:rFonts w:cs="Times New Roman"/>
                <w:szCs w:val="24"/>
              </w:rPr>
              <w:t>Образование избирательных округов</w:t>
            </w:r>
          </w:p>
          <w:p w:rsidR="006A1E70" w:rsidRDefault="006A1E70" w:rsidP="006A1E70">
            <w:pPr>
              <w:widowControl w:val="0"/>
              <w:autoSpaceDE w:val="0"/>
              <w:autoSpaceDN w:val="0"/>
              <w:adjustRightInd w:val="0"/>
              <w:rPr>
                <w:rFonts w:cs="Times New Roman"/>
                <w:szCs w:val="24"/>
              </w:rPr>
            </w:pPr>
          </w:p>
          <w:p w:rsidR="006A1E70" w:rsidRPr="006A1E70" w:rsidRDefault="006A1E70" w:rsidP="006A1E70">
            <w:pPr>
              <w:autoSpaceDE w:val="0"/>
              <w:autoSpaceDN w:val="0"/>
              <w:adjustRightInd w:val="0"/>
              <w:jc w:val="both"/>
              <w:rPr>
                <w:rFonts w:cs="Times New Roman"/>
                <w:szCs w:val="24"/>
              </w:rPr>
            </w:pPr>
            <w:r w:rsidRPr="006A1E70">
              <w:rPr>
                <w:rFonts w:cs="Times New Roman"/>
                <w:szCs w:val="24"/>
              </w:rPr>
              <w:t xml:space="preserve">4. Для проведения выборов депутатов местных кенешей по многомандатным избирательным округам территориальные избирательные комиссии разрабатывают схему и границы избирательных округов с участием представителей органов местного самоуправления, с учетом положений, установленных настоящим Законом, не позднее чем за 50 календарных дней до дня голосования </w:t>
            </w:r>
            <w:r w:rsidRPr="006A1E70">
              <w:rPr>
                <w:rFonts w:cs="Times New Roman"/>
                <w:szCs w:val="24"/>
                <w:highlight w:val="lightGray"/>
              </w:rPr>
              <w:t>и вносят их для утверждения Центральной избирательной комиссии.</w:t>
            </w:r>
          </w:p>
          <w:p w:rsidR="006A1E70" w:rsidRPr="00FD5808" w:rsidRDefault="006A1E70" w:rsidP="006A1E70">
            <w:pPr>
              <w:autoSpaceDE w:val="0"/>
              <w:autoSpaceDN w:val="0"/>
              <w:adjustRightInd w:val="0"/>
              <w:jc w:val="both"/>
              <w:rPr>
                <w:rFonts w:cs="Times New Roman"/>
                <w:szCs w:val="24"/>
              </w:rPr>
            </w:pPr>
            <w:r w:rsidRPr="00FD5808">
              <w:rPr>
                <w:rFonts w:cs="Times New Roman"/>
                <w:szCs w:val="24"/>
              </w:rPr>
              <w:t xml:space="preserve">5. </w:t>
            </w:r>
            <w:r w:rsidRPr="008B6A4F">
              <w:rPr>
                <w:rFonts w:cs="Times New Roman"/>
                <w:szCs w:val="24"/>
                <w:highlight w:val="lightGray"/>
              </w:rPr>
              <w:t>Центральная избирательная комиссия</w:t>
            </w:r>
            <w:r w:rsidRPr="00FD5808">
              <w:rPr>
                <w:rFonts w:cs="Times New Roman"/>
                <w:szCs w:val="24"/>
              </w:rPr>
              <w:t xml:space="preserve"> рассматривает и утверждает схему и границы избирательных округов </w:t>
            </w:r>
            <w:r w:rsidRPr="008B6A4F">
              <w:rPr>
                <w:rFonts w:cs="Times New Roman"/>
                <w:szCs w:val="24"/>
                <w:highlight w:val="lightGray"/>
              </w:rPr>
              <w:t>по предложению территориальных избирательных комиссий</w:t>
            </w:r>
            <w:r w:rsidRPr="00FD5808">
              <w:rPr>
                <w:rFonts w:cs="Times New Roman"/>
                <w:szCs w:val="24"/>
              </w:rPr>
              <w:t>.</w:t>
            </w:r>
          </w:p>
          <w:p w:rsidR="006A1E70" w:rsidRPr="00206828" w:rsidRDefault="006A1E70" w:rsidP="00206828">
            <w:pPr>
              <w:autoSpaceDE w:val="0"/>
              <w:autoSpaceDN w:val="0"/>
              <w:adjustRightInd w:val="0"/>
              <w:jc w:val="both"/>
              <w:rPr>
                <w:rFonts w:cs="Times New Roman"/>
                <w:szCs w:val="24"/>
              </w:rPr>
            </w:pPr>
            <w:r w:rsidRPr="0012684C">
              <w:rPr>
                <w:rFonts w:cs="Times New Roman"/>
                <w:szCs w:val="24"/>
              </w:rPr>
              <w:t xml:space="preserve">6. </w:t>
            </w:r>
            <w:r w:rsidRPr="008B6A4F">
              <w:rPr>
                <w:rFonts w:cs="Times New Roman"/>
                <w:szCs w:val="24"/>
                <w:highlight w:val="lightGray"/>
              </w:rPr>
              <w:t>Центральная избирательная комиссия</w:t>
            </w:r>
            <w:r w:rsidRPr="0012684C">
              <w:rPr>
                <w:rFonts w:cs="Times New Roman"/>
                <w:szCs w:val="24"/>
              </w:rPr>
              <w:t xml:space="preserve"> публикует схему и границы избирательных </w:t>
            </w:r>
            <w:r w:rsidRPr="0012684C">
              <w:rPr>
                <w:rFonts w:cs="Times New Roman"/>
                <w:szCs w:val="24"/>
              </w:rPr>
              <w:lastRenderedPageBreak/>
              <w:t>округов в средствах массовой информации с указанием их границ и адресов не позднее 5 календарных дней со дня их утверждения.</w:t>
            </w:r>
          </w:p>
        </w:tc>
        <w:tc>
          <w:tcPr>
            <w:tcW w:w="4929" w:type="dxa"/>
          </w:tcPr>
          <w:p w:rsidR="006A1E70" w:rsidRDefault="006A1E70" w:rsidP="006A1E70">
            <w:pPr>
              <w:autoSpaceDE w:val="0"/>
              <w:autoSpaceDN w:val="0"/>
              <w:adjustRightInd w:val="0"/>
              <w:contextualSpacing/>
              <w:jc w:val="both"/>
              <w:rPr>
                <w:rFonts w:eastAsia="Times New Roman" w:cs="Times New Roman"/>
                <w:color w:val="000000"/>
                <w:szCs w:val="24"/>
              </w:rPr>
            </w:pPr>
            <w:r w:rsidRPr="00FD5808">
              <w:rPr>
                <w:rFonts w:eastAsia="Times New Roman" w:cs="Times New Roman"/>
                <w:color w:val="000000"/>
                <w:szCs w:val="24"/>
              </w:rPr>
              <w:lastRenderedPageBreak/>
              <w:t>1.</w:t>
            </w:r>
            <w:r>
              <w:rPr>
                <w:rFonts w:eastAsia="Times New Roman" w:cs="Times New Roman"/>
                <w:color w:val="000000"/>
                <w:szCs w:val="24"/>
              </w:rPr>
              <w:t xml:space="preserve"> </w:t>
            </w:r>
            <w:r w:rsidRPr="00FD5808">
              <w:rPr>
                <w:rFonts w:eastAsia="Times New Roman" w:cs="Times New Roman"/>
                <w:color w:val="000000"/>
                <w:szCs w:val="24"/>
              </w:rPr>
              <w:t>В статье 10:</w:t>
            </w:r>
          </w:p>
          <w:p w:rsidR="006A1E70" w:rsidRPr="00FD5808" w:rsidRDefault="006A1E70" w:rsidP="006A1E70">
            <w:pPr>
              <w:autoSpaceDE w:val="0"/>
              <w:autoSpaceDN w:val="0"/>
              <w:adjustRightInd w:val="0"/>
              <w:ind w:firstLine="459"/>
              <w:contextualSpacing/>
              <w:jc w:val="both"/>
              <w:rPr>
                <w:rFonts w:eastAsia="Times New Roman" w:cs="Times New Roman"/>
                <w:color w:val="000000"/>
                <w:szCs w:val="24"/>
              </w:rPr>
            </w:pPr>
            <w:r>
              <w:rPr>
                <w:rFonts w:eastAsia="Times New Roman" w:cs="Times New Roman"/>
                <w:color w:val="000000"/>
                <w:szCs w:val="24"/>
              </w:rPr>
              <w:t>в части 4 после слов «за 50 календарных дней до дня голосования» слова «и вносят их для утверждения Центральной избирательной комиссии» исключить;</w:t>
            </w:r>
          </w:p>
          <w:p w:rsidR="006A1E70" w:rsidRDefault="006A1E70" w:rsidP="006A1E70">
            <w:pPr>
              <w:pStyle w:val="a4"/>
              <w:autoSpaceDE w:val="0"/>
              <w:autoSpaceDN w:val="0"/>
              <w:adjustRightInd w:val="0"/>
              <w:ind w:left="0" w:firstLine="317"/>
              <w:jc w:val="both"/>
              <w:rPr>
                <w:rFonts w:eastAsiaTheme="minorHAnsi" w:cs="Times New Roman"/>
                <w:szCs w:val="24"/>
                <w:lang w:eastAsia="en-US"/>
              </w:rPr>
            </w:pPr>
            <w:r w:rsidRPr="00FD5808">
              <w:rPr>
                <w:rFonts w:eastAsiaTheme="minorHAnsi" w:cs="Times New Roman"/>
                <w:szCs w:val="24"/>
                <w:lang w:eastAsia="en-US"/>
              </w:rPr>
              <w:t>част</w:t>
            </w:r>
            <w:r>
              <w:rPr>
                <w:rFonts w:eastAsiaTheme="minorHAnsi" w:cs="Times New Roman"/>
                <w:szCs w:val="24"/>
                <w:lang w:eastAsia="en-US"/>
              </w:rPr>
              <w:t>ь</w:t>
            </w:r>
            <w:r w:rsidRPr="00FD5808">
              <w:rPr>
                <w:rFonts w:eastAsiaTheme="minorHAnsi" w:cs="Times New Roman"/>
                <w:szCs w:val="24"/>
                <w:lang w:eastAsia="en-US"/>
              </w:rPr>
              <w:t xml:space="preserve"> 5 </w:t>
            </w:r>
            <w:r w:rsidR="00587A74">
              <w:rPr>
                <w:rFonts w:eastAsiaTheme="minorHAnsi" w:cs="Times New Roman"/>
                <w:szCs w:val="24"/>
                <w:lang w:eastAsia="en-US"/>
              </w:rPr>
              <w:t xml:space="preserve">изложить в </w:t>
            </w:r>
            <w:r w:rsidR="00813713">
              <w:rPr>
                <w:rFonts w:eastAsiaTheme="minorHAnsi" w:cs="Times New Roman"/>
                <w:szCs w:val="24"/>
                <w:lang w:eastAsia="en-US"/>
              </w:rPr>
              <w:t>следующей</w:t>
            </w:r>
            <w:r w:rsidR="00587A74">
              <w:rPr>
                <w:rFonts w:eastAsiaTheme="minorHAnsi" w:cs="Times New Roman"/>
                <w:szCs w:val="24"/>
                <w:lang w:val="ky-KG" w:eastAsia="en-US"/>
              </w:rPr>
              <w:t xml:space="preserve"> </w:t>
            </w:r>
            <w:r>
              <w:rPr>
                <w:rFonts w:eastAsiaTheme="minorHAnsi" w:cs="Times New Roman"/>
                <w:szCs w:val="24"/>
                <w:lang w:eastAsia="en-US"/>
              </w:rPr>
              <w:t xml:space="preserve">редакции: </w:t>
            </w:r>
          </w:p>
          <w:p w:rsidR="006A1E70" w:rsidRPr="00FD5808" w:rsidRDefault="006A1E70" w:rsidP="006A1E70">
            <w:pPr>
              <w:pStyle w:val="a4"/>
              <w:autoSpaceDE w:val="0"/>
              <w:autoSpaceDN w:val="0"/>
              <w:adjustRightInd w:val="0"/>
              <w:ind w:left="0" w:firstLine="317"/>
              <w:jc w:val="both"/>
              <w:rPr>
                <w:rFonts w:eastAsiaTheme="minorHAnsi" w:cs="Times New Roman"/>
                <w:szCs w:val="24"/>
                <w:lang w:eastAsia="en-US"/>
              </w:rPr>
            </w:pPr>
            <w:r w:rsidRPr="00FD5808">
              <w:rPr>
                <w:rFonts w:eastAsiaTheme="minorHAnsi" w:cs="Times New Roman"/>
                <w:szCs w:val="24"/>
                <w:lang w:eastAsia="en-US"/>
              </w:rPr>
              <w:t xml:space="preserve"> </w:t>
            </w:r>
            <w:r>
              <w:rPr>
                <w:rFonts w:eastAsiaTheme="minorHAnsi" w:cs="Times New Roman"/>
                <w:szCs w:val="24"/>
                <w:lang w:eastAsia="en-US"/>
              </w:rPr>
              <w:t>«Т</w:t>
            </w:r>
            <w:r w:rsidRPr="00FD5808">
              <w:rPr>
                <w:rFonts w:eastAsiaTheme="minorHAnsi" w:cs="Times New Roman"/>
                <w:szCs w:val="24"/>
                <w:lang w:eastAsia="en-US"/>
              </w:rPr>
              <w:t xml:space="preserve">ерриториальная избирательная комиссия </w:t>
            </w:r>
            <w:r w:rsidRPr="00FD5808">
              <w:rPr>
                <w:rFonts w:cs="Times New Roman"/>
                <w:szCs w:val="24"/>
              </w:rPr>
              <w:t>рассматривает и утверждает схему и границы избирательных округов</w:t>
            </w:r>
            <w:r w:rsidR="003530AF">
              <w:rPr>
                <w:rFonts w:cs="Times New Roman"/>
                <w:szCs w:val="24"/>
              </w:rPr>
              <w:t>.</w:t>
            </w:r>
            <w:r w:rsidRPr="00FD5808">
              <w:rPr>
                <w:rFonts w:eastAsiaTheme="minorHAnsi" w:cs="Times New Roman"/>
                <w:szCs w:val="24"/>
                <w:lang w:eastAsia="en-US"/>
              </w:rPr>
              <w:t>»;</w:t>
            </w:r>
          </w:p>
          <w:p w:rsidR="006A1E70" w:rsidRPr="00FD5808" w:rsidRDefault="003530AF" w:rsidP="003530AF">
            <w:pPr>
              <w:autoSpaceDE w:val="0"/>
              <w:autoSpaceDN w:val="0"/>
              <w:adjustRightInd w:val="0"/>
              <w:ind w:firstLine="459"/>
              <w:jc w:val="both"/>
              <w:rPr>
                <w:rFonts w:cs="Times New Roman"/>
                <w:szCs w:val="24"/>
              </w:rPr>
            </w:pPr>
            <w:r>
              <w:rPr>
                <w:rFonts w:cs="Times New Roman"/>
                <w:szCs w:val="24"/>
              </w:rPr>
              <w:t>ч</w:t>
            </w:r>
            <w:r w:rsidR="006A1E70" w:rsidRPr="00FD5808">
              <w:rPr>
                <w:rFonts w:cs="Times New Roman"/>
                <w:szCs w:val="24"/>
              </w:rPr>
              <w:t>асть 6 изложить в следующей редакции: «</w:t>
            </w:r>
            <w:r>
              <w:rPr>
                <w:rFonts w:cs="Times New Roman"/>
                <w:szCs w:val="24"/>
              </w:rPr>
              <w:t xml:space="preserve">Территориальная избирательная комиссия </w:t>
            </w:r>
            <w:r w:rsidR="006A1E70">
              <w:rPr>
                <w:rFonts w:cs="Times New Roman"/>
                <w:szCs w:val="24"/>
              </w:rPr>
              <w:t xml:space="preserve">публикует </w:t>
            </w:r>
            <w:r>
              <w:rPr>
                <w:rFonts w:cs="Times New Roman"/>
                <w:szCs w:val="24"/>
              </w:rPr>
              <w:t>схему и границы избирательных округов</w:t>
            </w:r>
            <w:r w:rsidR="006A1E70">
              <w:rPr>
                <w:rFonts w:cs="Times New Roman"/>
                <w:szCs w:val="24"/>
              </w:rPr>
              <w:t xml:space="preserve"> в</w:t>
            </w:r>
            <w:r w:rsidR="006A1E70" w:rsidRPr="00FD5808">
              <w:rPr>
                <w:rFonts w:cs="Times New Roman"/>
                <w:szCs w:val="24"/>
              </w:rPr>
              <w:t xml:space="preserve"> средствах массовой информации с указанием </w:t>
            </w:r>
            <w:r>
              <w:rPr>
                <w:rFonts w:cs="Times New Roman"/>
                <w:szCs w:val="24"/>
              </w:rPr>
              <w:t xml:space="preserve">их </w:t>
            </w:r>
            <w:r w:rsidR="006A1E70" w:rsidRPr="00FD5808">
              <w:rPr>
                <w:rFonts w:cs="Times New Roman"/>
                <w:szCs w:val="24"/>
              </w:rPr>
              <w:t>границ и адресов не позднее 5 календарных дней со дня их утверждения</w:t>
            </w:r>
            <w:r>
              <w:rPr>
                <w:rFonts w:cs="Times New Roman"/>
                <w:szCs w:val="24"/>
              </w:rPr>
              <w:t>.</w:t>
            </w:r>
            <w:r w:rsidR="006A1E70" w:rsidRPr="00FD5808">
              <w:rPr>
                <w:rFonts w:cs="Times New Roman"/>
                <w:szCs w:val="24"/>
              </w:rPr>
              <w:t>»</w:t>
            </w:r>
            <w:r>
              <w:rPr>
                <w:rFonts w:cs="Times New Roman"/>
                <w:szCs w:val="24"/>
              </w:rPr>
              <w:t xml:space="preserve">. </w:t>
            </w:r>
          </w:p>
          <w:p w:rsidR="006A1E70" w:rsidRPr="00FD5808" w:rsidRDefault="006A1E70" w:rsidP="006A1E70">
            <w:pPr>
              <w:autoSpaceDE w:val="0"/>
              <w:autoSpaceDN w:val="0"/>
              <w:adjustRightInd w:val="0"/>
              <w:ind w:firstLine="709"/>
              <w:jc w:val="both"/>
              <w:rPr>
                <w:rFonts w:cs="Times New Roman"/>
                <w:szCs w:val="24"/>
              </w:rPr>
            </w:pPr>
          </w:p>
          <w:p w:rsidR="006A1E70" w:rsidRPr="00FD5808" w:rsidRDefault="006A1E70" w:rsidP="006A1E70">
            <w:pPr>
              <w:autoSpaceDE w:val="0"/>
              <w:autoSpaceDN w:val="0"/>
              <w:adjustRightInd w:val="0"/>
              <w:ind w:firstLine="709"/>
              <w:contextualSpacing/>
              <w:jc w:val="both"/>
              <w:rPr>
                <w:rFonts w:cs="Times New Roman"/>
                <w:szCs w:val="24"/>
              </w:rPr>
            </w:pPr>
          </w:p>
          <w:p w:rsidR="006A1E70" w:rsidRPr="00FD5808" w:rsidRDefault="006A1E70" w:rsidP="006A1E70">
            <w:pPr>
              <w:autoSpaceDE w:val="0"/>
              <w:autoSpaceDN w:val="0"/>
              <w:adjustRightInd w:val="0"/>
              <w:jc w:val="both"/>
              <w:rPr>
                <w:rFonts w:eastAsia="Times New Roman" w:cs="Times New Roman"/>
                <w:color w:val="000000"/>
                <w:szCs w:val="24"/>
              </w:rPr>
            </w:pPr>
          </w:p>
        </w:tc>
        <w:tc>
          <w:tcPr>
            <w:tcW w:w="4929" w:type="dxa"/>
          </w:tcPr>
          <w:p w:rsidR="006A1E70" w:rsidRDefault="006A1E70" w:rsidP="006A1E70">
            <w:pPr>
              <w:widowControl w:val="0"/>
              <w:autoSpaceDE w:val="0"/>
              <w:autoSpaceDN w:val="0"/>
              <w:adjustRightInd w:val="0"/>
              <w:rPr>
                <w:rFonts w:cs="Times New Roman"/>
                <w:szCs w:val="24"/>
              </w:rPr>
            </w:pPr>
            <w:r>
              <w:rPr>
                <w:rFonts w:eastAsia="Times New Roman" w:cs="Times New Roman"/>
                <w:color w:val="000000"/>
                <w:szCs w:val="24"/>
              </w:rPr>
              <w:t xml:space="preserve">Статья 10. </w:t>
            </w:r>
            <w:r>
              <w:rPr>
                <w:rFonts w:cs="Times New Roman"/>
                <w:szCs w:val="24"/>
              </w:rPr>
              <w:t>Образование избирательных округов</w:t>
            </w:r>
          </w:p>
          <w:p w:rsidR="003530AF" w:rsidRDefault="003530AF" w:rsidP="006A1E70">
            <w:pPr>
              <w:widowControl w:val="0"/>
              <w:autoSpaceDE w:val="0"/>
              <w:autoSpaceDN w:val="0"/>
              <w:adjustRightInd w:val="0"/>
              <w:rPr>
                <w:rFonts w:cs="Times New Roman"/>
                <w:szCs w:val="24"/>
              </w:rPr>
            </w:pPr>
          </w:p>
          <w:p w:rsidR="003530AF" w:rsidRPr="006A1E70" w:rsidRDefault="006A1E70" w:rsidP="006A1E70">
            <w:pPr>
              <w:autoSpaceDE w:val="0"/>
              <w:autoSpaceDN w:val="0"/>
              <w:adjustRightInd w:val="0"/>
              <w:jc w:val="both"/>
              <w:rPr>
                <w:rFonts w:cs="Times New Roman"/>
                <w:strike/>
                <w:szCs w:val="24"/>
              </w:rPr>
            </w:pPr>
            <w:r w:rsidRPr="006A1E70">
              <w:rPr>
                <w:rFonts w:cs="Times New Roman"/>
                <w:szCs w:val="24"/>
              </w:rPr>
              <w:t>4. Для проведения выборов депутатов местных кенешей по многомандатным избирательным округам территориальные избирательные комиссии разрабатывают схему и границы избирательных округов с участием представителей органов местного самоуправления, с учетом положений, установленных настоящим Законом, не позднее чем за 50 календарных дней до дня голосования</w:t>
            </w:r>
            <w:r>
              <w:rPr>
                <w:rFonts w:cs="Times New Roman"/>
                <w:szCs w:val="24"/>
              </w:rPr>
              <w:t>.</w:t>
            </w:r>
            <w:r w:rsidRPr="006A1E70">
              <w:rPr>
                <w:rFonts w:cs="Times New Roman"/>
                <w:szCs w:val="24"/>
              </w:rPr>
              <w:t xml:space="preserve"> </w:t>
            </w:r>
          </w:p>
          <w:p w:rsidR="006A1E70" w:rsidRDefault="003530AF" w:rsidP="006A1E70">
            <w:pPr>
              <w:autoSpaceDE w:val="0"/>
              <w:autoSpaceDN w:val="0"/>
              <w:adjustRightInd w:val="0"/>
              <w:contextualSpacing/>
              <w:jc w:val="both"/>
              <w:rPr>
                <w:rFonts w:cs="Times New Roman"/>
                <w:szCs w:val="24"/>
              </w:rPr>
            </w:pPr>
            <w:r>
              <w:rPr>
                <w:rFonts w:cs="Times New Roman"/>
                <w:szCs w:val="24"/>
              </w:rPr>
              <w:t>5. Т</w:t>
            </w:r>
            <w:r w:rsidRPr="00FD5808">
              <w:rPr>
                <w:rFonts w:cs="Times New Roman"/>
                <w:szCs w:val="24"/>
              </w:rPr>
              <w:t>ерриториальная избирательная комиссия рассматривает и утверждает схему и границы избирательных округов</w:t>
            </w:r>
            <w:r>
              <w:rPr>
                <w:rFonts w:cs="Times New Roman"/>
                <w:szCs w:val="24"/>
              </w:rPr>
              <w:t>.</w:t>
            </w:r>
          </w:p>
          <w:p w:rsidR="003530AF" w:rsidRPr="00FD5808" w:rsidRDefault="003530AF" w:rsidP="006A1E70">
            <w:pPr>
              <w:autoSpaceDE w:val="0"/>
              <w:autoSpaceDN w:val="0"/>
              <w:adjustRightInd w:val="0"/>
              <w:contextualSpacing/>
              <w:jc w:val="both"/>
              <w:rPr>
                <w:rFonts w:eastAsia="Times New Roman" w:cs="Times New Roman"/>
                <w:color w:val="000000"/>
                <w:szCs w:val="24"/>
              </w:rPr>
            </w:pPr>
            <w:r>
              <w:rPr>
                <w:rFonts w:cs="Times New Roman"/>
                <w:szCs w:val="24"/>
              </w:rPr>
              <w:t>6. Территориальная избирательная комиссия публикует схему и границы избирательных округов в</w:t>
            </w:r>
            <w:r w:rsidRPr="00FD5808">
              <w:rPr>
                <w:rFonts w:cs="Times New Roman"/>
                <w:szCs w:val="24"/>
              </w:rPr>
              <w:t xml:space="preserve"> средствах массовой информации с указанием </w:t>
            </w:r>
            <w:r>
              <w:rPr>
                <w:rFonts w:cs="Times New Roman"/>
                <w:szCs w:val="24"/>
              </w:rPr>
              <w:t xml:space="preserve">их </w:t>
            </w:r>
            <w:r w:rsidRPr="00FD5808">
              <w:rPr>
                <w:rFonts w:cs="Times New Roman"/>
                <w:szCs w:val="24"/>
              </w:rPr>
              <w:t xml:space="preserve">границ и адресов не позднее 5 </w:t>
            </w:r>
            <w:r w:rsidRPr="00FD5808">
              <w:rPr>
                <w:rFonts w:cs="Times New Roman"/>
                <w:szCs w:val="24"/>
              </w:rPr>
              <w:lastRenderedPageBreak/>
              <w:t>календарных дней со дня их утверждения</w:t>
            </w:r>
            <w:r w:rsidR="008B6A4F">
              <w:rPr>
                <w:rFonts w:cs="Times New Roman"/>
                <w:szCs w:val="24"/>
              </w:rPr>
              <w:t xml:space="preserve">. </w:t>
            </w:r>
          </w:p>
        </w:tc>
      </w:tr>
      <w:tr w:rsidR="008B6A4F" w:rsidRPr="00FD5808" w:rsidTr="00C866F2">
        <w:tc>
          <w:tcPr>
            <w:tcW w:w="4928" w:type="dxa"/>
          </w:tcPr>
          <w:p w:rsidR="008B6A4F" w:rsidRDefault="008B6A4F" w:rsidP="008B6A4F">
            <w:pPr>
              <w:widowControl w:val="0"/>
              <w:autoSpaceDE w:val="0"/>
              <w:autoSpaceDN w:val="0"/>
              <w:adjustRightInd w:val="0"/>
              <w:jc w:val="both"/>
              <w:rPr>
                <w:rFonts w:cs="Times New Roman"/>
                <w:szCs w:val="24"/>
              </w:rPr>
            </w:pPr>
            <w:r>
              <w:rPr>
                <w:rFonts w:cs="Times New Roman"/>
                <w:szCs w:val="24"/>
              </w:rPr>
              <w:lastRenderedPageBreak/>
              <w:t>Статья 11. Образование избирательных участков</w:t>
            </w:r>
          </w:p>
          <w:p w:rsidR="008B6A4F" w:rsidRDefault="008B6A4F" w:rsidP="008B6A4F">
            <w:pPr>
              <w:widowControl w:val="0"/>
              <w:autoSpaceDE w:val="0"/>
              <w:autoSpaceDN w:val="0"/>
              <w:adjustRightInd w:val="0"/>
              <w:jc w:val="both"/>
              <w:rPr>
                <w:rFonts w:cs="Times New Roman"/>
                <w:szCs w:val="24"/>
              </w:rPr>
            </w:pPr>
          </w:p>
          <w:p w:rsidR="008B6A4F" w:rsidRPr="00FD5808" w:rsidRDefault="008B6A4F" w:rsidP="002A4D12">
            <w:pPr>
              <w:autoSpaceDE w:val="0"/>
              <w:autoSpaceDN w:val="0"/>
              <w:adjustRightInd w:val="0"/>
              <w:jc w:val="both"/>
              <w:rPr>
                <w:rFonts w:cs="Times New Roman"/>
                <w:szCs w:val="24"/>
              </w:rPr>
            </w:pPr>
            <w:r w:rsidRPr="0012684C">
              <w:rPr>
                <w:rFonts w:cs="Times New Roman"/>
                <w:szCs w:val="24"/>
              </w:rPr>
              <w:t xml:space="preserve">3. </w:t>
            </w:r>
            <w:r w:rsidRPr="002A4D12">
              <w:rPr>
                <w:rFonts w:cs="Times New Roman"/>
                <w:szCs w:val="24"/>
                <w:highlight w:val="lightGray"/>
              </w:rPr>
              <w:t>Центральная избирательная комиссия</w:t>
            </w:r>
            <w:r w:rsidRPr="002A4D12">
              <w:rPr>
                <w:rFonts w:cs="Times New Roman"/>
                <w:szCs w:val="24"/>
              </w:rPr>
              <w:t xml:space="preserve"> рассматривает и утверждает схему и границы избирательных участков </w:t>
            </w:r>
            <w:r w:rsidRPr="002A4D12">
              <w:rPr>
                <w:rFonts w:cs="Times New Roman"/>
                <w:szCs w:val="24"/>
                <w:highlight w:val="lightGray"/>
              </w:rPr>
              <w:t>по предложению территориальных избирательных комиссий</w:t>
            </w:r>
            <w:r w:rsidRPr="002A4D12">
              <w:rPr>
                <w:rFonts w:cs="Times New Roman"/>
                <w:szCs w:val="24"/>
              </w:rPr>
              <w:t xml:space="preserve"> и публикует их в средствах массовой информации с указанием границ и адресов не позднее 5 календарных дней со дня их утверждения.</w:t>
            </w:r>
          </w:p>
        </w:tc>
        <w:tc>
          <w:tcPr>
            <w:tcW w:w="4929" w:type="dxa"/>
          </w:tcPr>
          <w:p w:rsidR="008B6A4F" w:rsidRDefault="008B6A4F" w:rsidP="008B6A4F">
            <w:pPr>
              <w:autoSpaceDE w:val="0"/>
              <w:autoSpaceDN w:val="0"/>
              <w:adjustRightInd w:val="0"/>
              <w:jc w:val="both"/>
              <w:rPr>
                <w:rFonts w:cs="Times New Roman"/>
                <w:szCs w:val="24"/>
              </w:rPr>
            </w:pPr>
            <w:r w:rsidRPr="0012684C">
              <w:rPr>
                <w:rFonts w:cs="Times New Roman"/>
                <w:szCs w:val="24"/>
              </w:rPr>
              <w:t xml:space="preserve">2. </w:t>
            </w:r>
            <w:r>
              <w:rPr>
                <w:rFonts w:cs="Times New Roman"/>
                <w:szCs w:val="24"/>
              </w:rPr>
              <w:t>Ч</w:t>
            </w:r>
            <w:r w:rsidRPr="0012684C">
              <w:rPr>
                <w:rFonts w:cs="Times New Roman"/>
                <w:szCs w:val="24"/>
              </w:rPr>
              <w:t>аст</w:t>
            </w:r>
            <w:r>
              <w:rPr>
                <w:rFonts w:cs="Times New Roman"/>
                <w:szCs w:val="24"/>
              </w:rPr>
              <w:t>ь</w:t>
            </w:r>
            <w:r w:rsidRPr="0012684C">
              <w:rPr>
                <w:rFonts w:cs="Times New Roman"/>
                <w:szCs w:val="24"/>
              </w:rPr>
              <w:t xml:space="preserve"> 3 статьи 11 </w:t>
            </w:r>
            <w:r>
              <w:rPr>
                <w:rFonts w:cs="Times New Roman"/>
                <w:szCs w:val="24"/>
              </w:rPr>
              <w:t xml:space="preserve">изложить в следующей редакции: </w:t>
            </w:r>
          </w:p>
          <w:p w:rsidR="008B6A4F" w:rsidRDefault="008B6A4F" w:rsidP="008B6A4F">
            <w:pPr>
              <w:autoSpaceDE w:val="0"/>
              <w:autoSpaceDN w:val="0"/>
              <w:adjustRightInd w:val="0"/>
              <w:jc w:val="both"/>
              <w:rPr>
                <w:rFonts w:cs="Times New Roman"/>
                <w:szCs w:val="24"/>
              </w:rPr>
            </w:pPr>
            <w:r>
              <w:rPr>
                <w:rFonts w:cs="Times New Roman"/>
                <w:szCs w:val="24"/>
              </w:rPr>
              <w:t xml:space="preserve">«Территориальная избирательная комиссия </w:t>
            </w:r>
            <w:r w:rsidRPr="00DB3952">
              <w:rPr>
                <w:rFonts w:cs="Times New Roman"/>
                <w:szCs w:val="24"/>
              </w:rPr>
              <w:t xml:space="preserve">рассматривает и утверждает схему и границы избирательных участков </w:t>
            </w:r>
            <w:r>
              <w:rPr>
                <w:rFonts w:cs="Times New Roman"/>
                <w:szCs w:val="24"/>
              </w:rPr>
              <w:t xml:space="preserve">и публикует их в средствах массовой информации с указанием границ и адресов </w:t>
            </w:r>
            <w:r w:rsidRPr="00577B60">
              <w:rPr>
                <w:rFonts w:cs="Times New Roman"/>
                <w:szCs w:val="24"/>
              </w:rPr>
              <w:t>не позднее 5 календарных дней со дня их утверждения</w:t>
            </w:r>
            <w:r>
              <w:rPr>
                <w:rFonts w:cs="Times New Roman"/>
                <w:szCs w:val="24"/>
              </w:rPr>
              <w:t>.»;</w:t>
            </w:r>
          </w:p>
          <w:p w:rsidR="008B6A4F" w:rsidRPr="00FD5808" w:rsidRDefault="008B6A4F" w:rsidP="006A1E70">
            <w:pPr>
              <w:autoSpaceDE w:val="0"/>
              <w:autoSpaceDN w:val="0"/>
              <w:adjustRightInd w:val="0"/>
              <w:contextualSpacing/>
              <w:jc w:val="both"/>
              <w:rPr>
                <w:rFonts w:eastAsia="Times New Roman" w:cs="Times New Roman"/>
                <w:color w:val="000000"/>
                <w:szCs w:val="24"/>
              </w:rPr>
            </w:pPr>
          </w:p>
        </w:tc>
        <w:tc>
          <w:tcPr>
            <w:tcW w:w="4929" w:type="dxa"/>
          </w:tcPr>
          <w:p w:rsidR="008B6A4F" w:rsidRDefault="008B6A4F" w:rsidP="008B6A4F">
            <w:pPr>
              <w:widowControl w:val="0"/>
              <w:autoSpaceDE w:val="0"/>
              <w:autoSpaceDN w:val="0"/>
              <w:adjustRightInd w:val="0"/>
              <w:jc w:val="both"/>
              <w:rPr>
                <w:rFonts w:cs="Times New Roman"/>
                <w:szCs w:val="24"/>
              </w:rPr>
            </w:pPr>
            <w:r>
              <w:rPr>
                <w:rFonts w:cs="Times New Roman"/>
                <w:szCs w:val="24"/>
              </w:rPr>
              <w:t>Статья 11. Образование избирательных участков</w:t>
            </w:r>
          </w:p>
          <w:p w:rsidR="008B6A4F" w:rsidRDefault="008B6A4F" w:rsidP="006A1E70">
            <w:pPr>
              <w:widowControl w:val="0"/>
              <w:autoSpaceDE w:val="0"/>
              <w:autoSpaceDN w:val="0"/>
              <w:adjustRightInd w:val="0"/>
              <w:rPr>
                <w:rFonts w:eastAsia="Times New Roman" w:cs="Times New Roman"/>
                <w:color w:val="000000"/>
                <w:szCs w:val="24"/>
              </w:rPr>
            </w:pPr>
            <w:r>
              <w:rPr>
                <w:rFonts w:cs="Times New Roman"/>
                <w:szCs w:val="24"/>
              </w:rPr>
              <w:t xml:space="preserve">3. Территориальная избирательная комиссия </w:t>
            </w:r>
            <w:r w:rsidRPr="00DB3952">
              <w:rPr>
                <w:rFonts w:cs="Times New Roman"/>
                <w:szCs w:val="24"/>
              </w:rPr>
              <w:t xml:space="preserve">рассматривает и утверждает схему и границы избирательных участков </w:t>
            </w:r>
            <w:r>
              <w:rPr>
                <w:rFonts w:cs="Times New Roman"/>
                <w:szCs w:val="24"/>
              </w:rPr>
              <w:t xml:space="preserve">и публикует их в средствах массовой информации с указанием границ и адресов </w:t>
            </w:r>
            <w:r w:rsidRPr="00577B60">
              <w:rPr>
                <w:rFonts w:cs="Times New Roman"/>
                <w:szCs w:val="24"/>
              </w:rPr>
              <w:t>не позднее 5 календарных дней со дня их утверждения</w:t>
            </w:r>
            <w:r>
              <w:rPr>
                <w:rFonts w:cs="Times New Roman"/>
                <w:szCs w:val="24"/>
              </w:rPr>
              <w:t>.</w:t>
            </w:r>
          </w:p>
        </w:tc>
      </w:tr>
      <w:tr w:rsidR="002A4D12" w:rsidRPr="00FD5808" w:rsidTr="00C866F2">
        <w:tc>
          <w:tcPr>
            <w:tcW w:w="4928" w:type="dxa"/>
          </w:tcPr>
          <w:p w:rsidR="002A4D12" w:rsidRPr="00FD5808" w:rsidRDefault="002A4D12" w:rsidP="002A4D12">
            <w:pPr>
              <w:widowControl w:val="0"/>
              <w:autoSpaceDE w:val="0"/>
              <w:autoSpaceDN w:val="0"/>
              <w:adjustRightInd w:val="0"/>
              <w:ind w:firstLine="567"/>
              <w:jc w:val="both"/>
              <w:rPr>
                <w:rFonts w:cs="Times New Roman"/>
                <w:szCs w:val="24"/>
              </w:rPr>
            </w:pPr>
            <w:r w:rsidRPr="00FD5808">
              <w:rPr>
                <w:rFonts w:cs="Times New Roman"/>
                <w:szCs w:val="24"/>
              </w:rPr>
              <w:t>Статья 12. Списки избирателей на выборах депутатов местных кенешей</w:t>
            </w:r>
          </w:p>
          <w:p w:rsidR="002A4D12" w:rsidRPr="00FD5808" w:rsidRDefault="002A4D12" w:rsidP="002A4D12">
            <w:pPr>
              <w:widowControl w:val="0"/>
              <w:autoSpaceDE w:val="0"/>
              <w:autoSpaceDN w:val="0"/>
              <w:adjustRightInd w:val="0"/>
              <w:ind w:firstLine="567"/>
              <w:rPr>
                <w:rFonts w:cs="Times New Roman"/>
                <w:szCs w:val="24"/>
              </w:rPr>
            </w:pPr>
          </w:p>
          <w:p w:rsidR="002A4D12" w:rsidRPr="00FD5808" w:rsidRDefault="002A4D12" w:rsidP="002A4D12">
            <w:pPr>
              <w:widowControl w:val="0"/>
              <w:autoSpaceDE w:val="0"/>
              <w:autoSpaceDN w:val="0"/>
              <w:adjustRightInd w:val="0"/>
              <w:ind w:firstLine="567"/>
              <w:jc w:val="both"/>
              <w:rPr>
                <w:rFonts w:cs="Times New Roman"/>
                <w:szCs w:val="24"/>
              </w:rPr>
            </w:pPr>
            <w:r w:rsidRPr="00FD5808">
              <w:rPr>
                <w:rFonts w:cs="Times New Roman"/>
                <w:szCs w:val="24"/>
              </w:rPr>
              <w:t xml:space="preserve">4. Список избирателей на выборах депутатов местных кенешей составляется в двух экземплярах, в которых сведения об избирателях располагаются в алфавитном или ином порядке (по населенным пунктам, улицам, домам, квартирам). Списки избирателей по каждому избирательному участку подписываются и скрепляются печатями территориальных избирательных комиссий и не позднее </w:t>
            </w:r>
            <w:r w:rsidRPr="00FD5808">
              <w:rPr>
                <w:rFonts w:cs="Times New Roman"/>
                <w:szCs w:val="24"/>
                <w:highlight w:val="lightGray"/>
              </w:rPr>
              <w:t>40 календарных дней до дня голосования</w:t>
            </w:r>
            <w:r w:rsidRPr="00FD5808">
              <w:rPr>
                <w:rFonts w:cs="Times New Roman"/>
                <w:szCs w:val="24"/>
              </w:rPr>
              <w:t xml:space="preserve"> по одному экземпляру передаются в соответствующую участковую избирательную комиссию.</w:t>
            </w:r>
          </w:p>
          <w:p w:rsidR="002A4D12" w:rsidRPr="00FD5808" w:rsidRDefault="002A4D12" w:rsidP="002A4D12">
            <w:pPr>
              <w:widowControl w:val="0"/>
              <w:autoSpaceDE w:val="0"/>
              <w:autoSpaceDN w:val="0"/>
              <w:adjustRightInd w:val="0"/>
              <w:ind w:firstLine="567"/>
              <w:jc w:val="both"/>
              <w:rPr>
                <w:rFonts w:cs="Times New Roman"/>
                <w:szCs w:val="24"/>
              </w:rPr>
            </w:pPr>
          </w:p>
          <w:p w:rsidR="002A4D12" w:rsidRPr="00FD5808" w:rsidRDefault="002A4D12" w:rsidP="002A4D12">
            <w:pPr>
              <w:widowControl w:val="0"/>
              <w:autoSpaceDE w:val="0"/>
              <w:autoSpaceDN w:val="0"/>
              <w:adjustRightInd w:val="0"/>
              <w:ind w:firstLine="567"/>
              <w:jc w:val="both"/>
              <w:rPr>
                <w:rFonts w:cs="Times New Roman"/>
                <w:szCs w:val="24"/>
              </w:rPr>
            </w:pPr>
            <w:r w:rsidRPr="00FD5808">
              <w:rPr>
                <w:rFonts w:cs="Times New Roman"/>
                <w:szCs w:val="24"/>
              </w:rPr>
              <w:t xml:space="preserve">6. Ответственность за </w:t>
            </w:r>
            <w:r w:rsidRPr="00FD5808">
              <w:rPr>
                <w:rFonts w:cs="Times New Roman"/>
                <w:szCs w:val="24"/>
                <w:highlight w:val="lightGray"/>
              </w:rPr>
              <w:t>достоверность</w:t>
            </w:r>
            <w:r w:rsidRPr="00FD5808">
              <w:rPr>
                <w:rFonts w:cs="Times New Roman"/>
                <w:szCs w:val="24"/>
              </w:rPr>
              <w:t xml:space="preserve">, полноту и своевременность передачи списков </w:t>
            </w:r>
            <w:r w:rsidRPr="00FD5808">
              <w:rPr>
                <w:rFonts w:cs="Times New Roman"/>
                <w:szCs w:val="24"/>
              </w:rPr>
              <w:lastRenderedPageBreak/>
              <w:t>избирателей в соответствующую участковую избирательную комиссию несут территориальные избирательные комиссии.</w:t>
            </w:r>
          </w:p>
          <w:p w:rsidR="002A4D12" w:rsidRPr="00FD5808" w:rsidRDefault="002A4D12" w:rsidP="002A4D12">
            <w:pPr>
              <w:widowControl w:val="0"/>
              <w:autoSpaceDE w:val="0"/>
              <w:autoSpaceDN w:val="0"/>
              <w:adjustRightInd w:val="0"/>
              <w:jc w:val="both"/>
              <w:rPr>
                <w:rFonts w:cs="Times New Roman"/>
                <w:szCs w:val="24"/>
              </w:rPr>
            </w:pPr>
          </w:p>
          <w:p w:rsidR="002A4D12" w:rsidRPr="00FD5808" w:rsidRDefault="002A4D12" w:rsidP="002A4D12">
            <w:pPr>
              <w:widowControl w:val="0"/>
              <w:autoSpaceDE w:val="0"/>
              <w:autoSpaceDN w:val="0"/>
              <w:adjustRightInd w:val="0"/>
              <w:ind w:firstLine="567"/>
              <w:jc w:val="both"/>
              <w:rPr>
                <w:rFonts w:cs="Times New Roman"/>
                <w:szCs w:val="24"/>
              </w:rPr>
            </w:pPr>
            <w:r w:rsidRPr="00FD5808">
              <w:rPr>
                <w:rFonts w:cs="Times New Roman"/>
                <w:szCs w:val="24"/>
              </w:rPr>
              <w:t xml:space="preserve">7. Исключение гражданина из списка избирателей производится </w:t>
            </w:r>
            <w:r w:rsidRPr="00FD5808">
              <w:rPr>
                <w:rFonts w:cs="Times New Roman"/>
                <w:szCs w:val="24"/>
                <w:highlight w:val="lightGray"/>
              </w:rPr>
              <w:t>соответствующей территориальной избирательной комиссией</w:t>
            </w:r>
            <w:r w:rsidRPr="00FD5808">
              <w:rPr>
                <w:rFonts w:cs="Times New Roman"/>
                <w:szCs w:val="24"/>
              </w:rPr>
              <w:t xml:space="preserve"> </w:t>
            </w:r>
            <w:r w:rsidRPr="00FD5808">
              <w:rPr>
                <w:rFonts w:cs="Times New Roman"/>
                <w:szCs w:val="24"/>
                <w:highlight w:val="lightGray"/>
              </w:rPr>
              <w:t>только</w:t>
            </w:r>
            <w:r w:rsidRPr="00FD5808">
              <w:rPr>
                <w:rFonts w:cs="Times New Roman"/>
                <w:szCs w:val="24"/>
              </w:rPr>
              <w:t xml:space="preserve"> на основании письменных сведений, полученных от соответствующих органов, осуществляющих регистрацию (учет) граждан, или письменного заявления самого избирателя, подтвержденного сведениями, отраженными в паспорте, о неправомочности голосовать на данном избирательном участке. При этом в списке избирателей указываются дата исключения гражданина из списка и причина такого исключения. Данная запись заверяется подписью председателя территориальной избирательной комиссии и может быть обжалована в Центральную избирательную комиссию или в суд, которые обязаны рассмотреть жалобу в порядке, установленном настоящим Законом.</w:t>
            </w:r>
          </w:p>
          <w:p w:rsidR="002A4D12" w:rsidRPr="00FD5808" w:rsidRDefault="002A4D12" w:rsidP="002A4D12">
            <w:pPr>
              <w:widowControl w:val="0"/>
              <w:autoSpaceDE w:val="0"/>
              <w:autoSpaceDN w:val="0"/>
              <w:adjustRightInd w:val="0"/>
              <w:ind w:firstLine="567"/>
              <w:jc w:val="both"/>
              <w:rPr>
                <w:rFonts w:cs="Times New Roman"/>
                <w:szCs w:val="24"/>
              </w:rPr>
            </w:pPr>
            <w:r w:rsidRPr="00FD5808">
              <w:rPr>
                <w:rFonts w:cs="Times New Roman"/>
                <w:szCs w:val="24"/>
              </w:rPr>
              <w:t>8. Государственные органы и органы местного самоуправления Кыргызской Республики обязаны оказывать необходимое содействие избирательным комиссиям при решении вопроса о включении или невключении граждан Кыргызской Республики в списки избирателей, об ошибках или неточностях в списках избирателей.</w:t>
            </w:r>
          </w:p>
          <w:p w:rsidR="002A4D12" w:rsidRPr="00FD5808" w:rsidRDefault="002A4D12" w:rsidP="002A4D12">
            <w:pPr>
              <w:widowControl w:val="0"/>
              <w:autoSpaceDE w:val="0"/>
              <w:autoSpaceDN w:val="0"/>
              <w:adjustRightInd w:val="0"/>
              <w:ind w:firstLine="567"/>
              <w:jc w:val="both"/>
              <w:rPr>
                <w:rFonts w:cs="Times New Roman"/>
                <w:szCs w:val="24"/>
              </w:rPr>
            </w:pPr>
            <w:r w:rsidRPr="00FD5808">
              <w:rPr>
                <w:rFonts w:cs="Times New Roman"/>
                <w:szCs w:val="24"/>
                <w:highlight w:val="lightGray"/>
              </w:rPr>
              <w:t xml:space="preserve">9. Списки избирателей, представленные </w:t>
            </w:r>
            <w:r w:rsidRPr="00FD5808">
              <w:rPr>
                <w:rFonts w:cs="Times New Roman"/>
                <w:szCs w:val="24"/>
                <w:highlight w:val="lightGray"/>
              </w:rPr>
              <w:lastRenderedPageBreak/>
              <w:t>территориальными избирательными комиссиями в соответствующие участковые избирательные комиссии, одновременно обобщаются Центральной избирательной комиссией в разрезе областей и не позднее 40 календарных дней до дня голосования размещаются на официальном сайте Центральной избирательной комиссии без информации о месте постоянного либо фактического проживания и года рождения избирателя для всеобщего ознакомления, уточнения избирателями отсутствия ошибок, неточностей.</w:t>
            </w:r>
          </w:p>
          <w:p w:rsidR="002A4D12" w:rsidRDefault="002A4D12" w:rsidP="00206828">
            <w:pPr>
              <w:widowControl w:val="0"/>
              <w:autoSpaceDE w:val="0"/>
              <w:autoSpaceDN w:val="0"/>
              <w:adjustRightInd w:val="0"/>
              <w:ind w:firstLine="567"/>
              <w:jc w:val="both"/>
              <w:rPr>
                <w:rFonts w:cs="Times New Roman"/>
                <w:szCs w:val="24"/>
              </w:rPr>
            </w:pPr>
          </w:p>
        </w:tc>
        <w:tc>
          <w:tcPr>
            <w:tcW w:w="4929" w:type="dxa"/>
          </w:tcPr>
          <w:p w:rsidR="002A4D12" w:rsidRPr="00FD5808" w:rsidRDefault="002A4D12" w:rsidP="002A4D12">
            <w:pPr>
              <w:shd w:val="clear" w:color="auto" w:fill="FFFFFF"/>
              <w:autoSpaceDE w:val="0"/>
              <w:autoSpaceDN w:val="0"/>
              <w:adjustRightInd w:val="0"/>
              <w:contextualSpacing/>
              <w:jc w:val="both"/>
              <w:rPr>
                <w:rFonts w:cs="Times New Roman"/>
                <w:color w:val="000000"/>
                <w:szCs w:val="24"/>
              </w:rPr>
            </w:pPr>
            <w:r w:rsidRPr="00FD5808">
              <w:rPr>
                <w:rFonts w:eastAsia="Times New Roman" w:cs="Times New Roman"/>
                <w:bCs/>
                <w:color w:val="000000"/>
                <w:szCs w:val="24"/>
              </w:rPr>
              <w:lastRenderedPageBreak/>
              <w:t xml:space="preserve">3. В </w:t>
            </w:r>
            <w:r w:rsidRPr="00FD5808">
              <w:rPr>
                <w:rFonts w:eastAsia="Times New Roman" w:cs="Times New Roman"/>
                <w:color w:val="000000"/>
                <w:szCs w:val="24"/>
              </w:rPr>
              <w:t>статье 12:</w:t>
            </w:r>
          </w:p>
          <w:p w:rsidR="002A4D12" w:rsidRDefault="002A4D12" w:rsidP="002A4D12">
            <w:pPr>
              <w:shd w:val="clear" w:color="auto" w:fill="FFFFFF"/>
              <w:autoSpaceDE w:val="0"/>
              <w:autoSpaceDN w:val="0"/>
              <w:adjustRightInd w:val="0"/>
              <w:ind w:firstLine="709"/>
              <w:contextualSpacing/>
              <w:jc w:val="both"/>
              <w:rPr>
                <w:rFonts w:eastAsia="Times New Roman" w:cs="Times New Roman"/>
                <w:color w:val="000000"/>
                <w:szCs w:val="24"/>
              </w:rPr>
            </w:pPr>
          </w:p>
          <w:p w:rsidR="002A4D12" w:rsidRPr="00FD5808" w:rsidRDefault="002A4D12" w:rsidP="002A4D12">
            <w:pPr>
              <w:shd w:val="clear" w:color="auto" w:fill="FFFFFF"/>
              <w:autoSpaceDE w:val="0"/>
              <w:autoSpaceDN w:val="0"/>
              <w:adjustRightInd w:val="0"/>
              <w:ind w:firstLine="709"/>
              <w:contextualSpacing/>
              <w:jc w:val="both"/>
              <w:rPr>
                <w:rFonts w:eastAsia="Times New Roman" w:cs="Times New Roman"/>
                <w:color w:val="000000"/>
                <w:szCs w:val="24"/>
              </w:rPr>
            </w:pPr>
            <w:r w:rsidRPr="00FD5808">
              <w:rPr>
                <w:rFonts w:eastAsia="Times New Roman" w:cs="Times New Roman"/>
                <w:color w:val="000000"/>
                <w:szCs w:val="24"/>
              </w:rPr>
              <w:t>в части 4 слова «40 календарных дней до дня голосования» заменить словами «10 календарных дней со дня назначения выборов»;</w:t>
            </w:r>
          </w:p>
          <w:p w:rsidR="002A4D12" w:rsidRPr="00FD5808" w:rsidRDefault="002A4D12" w:rsidP="002A4D12">
            <w:pPr>
              <w:shd w:val="clear" w:color="auto" w:fill="FFFFFF"/>
              <w:autoSpaceDE w:val="0"/>
              <w:autoSpaceDN w:val="0"/>
              <w:adjustRightInd w:val="0"/>
              <w:ind w:firstLine="709"/>
              <w:contextualSpacing/>
              <w:jc w:val="both"/>
              <w:rPr>
                <w:rFonts w:eastAsia="Times New Roman" w:cs="Times New Roman"/>
                <w:color w:val="000000"/>
                <w:szCs w:val="24"/>
              </w:rPr>
            </w:pPr>
            <w:r w:rsidRPr="00FD5808">
              <w:rPr>
                <w:rFonts w:eastAsia="Times New Roman" w:cs="Times New Roman"/>
                <w:color w:val="000000"/>
                <w:szCs w:val="24"/>
              </w:rPr>
              <w:t>в части 6 слово «достоверность» исключить;</w:t>
            </w:r>
          </w:p>
          <w:p w:rsidR="002A4D12" w:rsidRPr="00FD5808" w:rsidRDefault="002A4D12" w:rsidP="002A4D12">
            <w:pPr>
              <w:shd w:val="clear" w:color="auto" w:fill="FFFFFF"/>
              <w:autoSpaceDE w:val="0"/>
              <w:autoSpaceDN w:val="0"/>
              <w:adjustRightInd w:val="0"/>
              <w:ind w:firstLine="708"/>
              <w:contextualSpacing/>
              <w:jc w:val="both"/>
              <w:rPr>
                <w:rFonts w:cs="Times New Roman"/>
                <w:szCs w:val="24"/>
              </w:rPr>
            </w:pPr>
            <w:r w:rsidRPr="00FD5808">
              <w:rPr>
                <w:rFonts w:eastAsia="Times New Roman" w:cs="Times New Roman"/>
                <w:color w:val="000000"/>
                <w:szCs w:val="24"/>
              </w:rPr>
              <w:t>част</w:t>
            </w:r>
            <w:r w:rsidR="00206828">
              <w:rPr>
                <w:rFonts w:eastAsia="Times New Roman" w:cs="Times New Roman"/>
                <w:color w:val="000000"/>
                <w:szCs w:val="24"/>
              </w:rPr>
              <w:t>ь 6 дополнить абзаца</w:t>
            </w:r>
            <w:r w:rsidRPr="00FD5808">
              <w:rPr>
                <w:rFonts w:eastAsia="Times New Roman" w:cs="Times New Roman"/>
                <w:color w:val="000000"/>
                <w:szCs w:val="24"/>
              </w:rPr>
              <w:t>м</w:t>
            </w:r>
            <w:r w:rsidR="00206828">
              <w:rPr>
                <w:rFonts w:eastAsia="Times New Roman" w:cs="Times New Roman"/>
                <w:color w:val="000000"/>
                <w:szCs w:val="24"/>
              </w:rPr>
              <w:t>и</w:t>
            </w:r>
            <w:r w:rsidRPr="00FD5808">
              <w:rPr>
                <w:rFonts w:eastAsia="Times New Roman" w:cs="Times New Roman"/>
                <w:color w:val="000000"/>
                <w:szCs w:val="24"/>
              </w:rPr>
              <w:t xml:space="preserve"> вторым и третьим  следующего содержания: </w:t>
            </w:r>
          </w:p>
          <w:p w:rsidR="002A4D12" w:rsidRPr="00FD5808" w:rsidRDefault="002A4D12" w:rsidP="002A4D12">
            <w:pPr>
              <w:autoSpaceDE w:val="0"/>
              <w:autoSpaceDN w:val="0"/>
              <w:adjustRightInd w:val="0"/>
              <w:ind w:firstLine="709"/>
              <w:contextualSpacing/>
              <w:jc w:val="both"/>
              <w:rPr>
                <w:rFonts w:cs="Times New Roman"/>
                <w:szCs w:val="24"/>
              </w:rPr>
            </w:pPr>
            <w:r w:rsidRPr="00FD5808">
              <w:rPr>
                <w:rFonts w:cs="Times New Roman"/>
                <w:szCs w:val="24"/>
              </w:rPr>
              <w:t>«Ответственность за достоверность данных избирателя несут государственные органы регистрационного учета населения и органы местного самоуправления.</w:t>
            </w:r>
          </w:p>
          <w:p w:rsidR="002A4D12" w:rsidRPr="00FD5808" w:rsidRDefault="002A4D12" w:rsidP="002A4D12">
            <w:pPr>
              <w:autoSpaceDE w:val="0"/>
              <w:autoSpaceDN w:val="0"/>
              <w:adjustRightInd w:val="0"/>
              <w:ind w:firstLine="709"/>
              <w:contextualSpacing/>
              <w:jc w:val="both"/>
              <w:rPr>
                <w:rFonts w:cs="Times New Roman"/>
                <w:szCs w:val="24"/>
              </w:rPr>
            </w:pPr>
            <w:r w:rsidRPr="00FD5808">
              <w:rPr>
                <w:rFonts w:cs="Times New Roman"/>
                <w:szCs w:val="24"/>
              </w:rPr>
              <w:t>Ответственность за правильность и своевременность внесения данных в список избирателей несут системные администраторы Центральной избирательной комиссии соответствующих районов</w:t>
            </w:r>
            <w:r>
              <w:rPr>
                <w:rFonts w:cs="Times New Roman"/>
                <w:szCs w:val="24"/>
              </w:rPr>
              <w:t>.</w:t>
            </w:r>
            <w:r w:rsidRPr="00FD5808">
              <w:rPr>
                <w:rFonts w:cs="Times New Roman"/>
                <w:szCs w:val="24"/>
              </w:rPr>
              <w:t>»;</w:t>
            </w:r>
          </w:p>
          <w:p w:rsidR="002A4D12" w:rsidRPr="00FD5808" w:rsidRDefault="002A4D12" w:rsidP="002A4D12">
            <w:pPr>
              <w:ind w:firstLine="709"/>
              <w:contextualSpacing/>
              <w:jc w:val="both"/>
              <w:rPr>
                <w:rFonts w:cs="Times New Roman"/>
                <w:szCs w:val="24"/>
              </w:rPr>
            </w:pPr>
            <w:r w:rsidRPr="00FD5808">
              <w:rPr>
                <w:rFonts w:cs="Times New Roman"/>
                <w:szCs w:val="24"/>
              </w:rPr>
              <w:lastRenderedPageBreak/>
              <w:t xml:space="preserve">в части 7 слова «соответствующей территориальной избирательной комиссией только» заменить словами «системным администратором»; </w:t>
            </w:r>
          </w:p>
          <w:p w:rsidR="002A4D12" w:rsidRPr="00FD5808" w:rsidRDefault="002A4D12" w:rsidP="00E42D2F">
            <w:pPr>
              <w:ind w:firstLine="459"/>
              <w:contextualSpacing/>
              <w:jc w:val="both"/>
              <w:rPr>
                <w:rFonts w:cs="Times New Roman"/>
                <w:szCs w:val="24"/>
              </w:rPr>
            </w:pPr>
            <w:r w:rsidRPr="00FD5808">
              <w:rPr>
                <w:rFonts w:cs="Times New Roman"/>
                <w:szCs w:val="24"/>
              </w:rPr>
              <w:t>часть 9 изложить в следующей редакции:</w:t>
            </w:r>
          </w:p>
          <w:p w:rsidR="002A4D12" w:rsidRPr="00FD5808" w:rsidRDefault="002A4D12" w:rsidP="00E42D2F">
            <w:pPr>
              <w:contextualSpacing/>
              <w:jc w:val="both"/>
              <w:rPr>
                <w:rFonts w:cs="Times New Roman"/>
                <w:szCs w:val="24"/>
              </w:rPr>
            </w:pPr>
            <w:r>
              <w:rPr>
                <w:rFonts w:cs="Times New Roman"/>
                <w:szCs w:val="24"/>
              </w:rPr>
              <w:t>«</w:t>
            </w:r>
            <w:r w:rsidRPr="00FD5808">
              <w:rPr>
                <w:rFonts w:cs="Times New Roman"/>
                <w:szCs w:val="24"/>
              </w:rPr>
              <w:t>Список избирателей, в установленном порядке, постоянно размещается на официальном сайте Центральной избирательной комиссии и подлежит обновлению по мере поступления информации</w:t>
            </w:r>
            <w:r>
              <w:rPr>
                <w:rFonts w:cs="Times New Roman"/>
                <w:szCs w:val="24"/>
              </w:rPr>
              <w:t>.</w:t>
            </w:r>
            <w:r w:rsidRPr="00FD5808">
              <w:rPr>
                <w:rFonts w:cs="Times New Roman"/>
                <w:szCs w:val="24"/>
              </w:rPr>
              <w:t>»;</w:t>
            </w:r>
          </w:p>
          <w:p w:rsidR="002A4D12" w:rsidRPr="00FD5808" w:rsidRDefault="002A4D12" w:rsidP="002A4D12">
            <w:pPr>
              <w:ind w:firstLine="709"/>
              <w:contextualSpacing/>
              <w:jc w:val="both"/>
              <w:rPr>
                <w:rFonts w:cs="Times New Roman"/>
                <w:szCs w:val="24"/>
              </w:rPr>
            </w:pPr>
          </w:p>
          <w:p w:rsidR="002A4D12" w:rsidRPr="00FD5808" w:rsidRDefault="002A4D12" w:rsidP="002A4D12">
            <w:pPr>
              <w:contextualSpacing/>
              <w:jc w:val="both"/>
              <w:rPr>
                <w:rFonts w:cs="Times New Roman"/>
                <w:szCs w:val="24"/>
              </w:rPr>
            </w:pPr>
          </w:p>
          <w:p w:rsidR="002A4D12" w:rsidRPr="0012684C" w:rsidRDefault="002A4D12" w:rsidP="008B6A4F">
            <w:pPr>
              <w:autoSpaceDE w:val="0"/>
              <w:autoSpaceDN w:val="0"/>
              <w:adjustRightInd w:val="0"/>
              <w:jc w:val="both"/>
              <w:rPr>
                <w:rFonts w:cs="Times New Roman"/>
                <w:szCs w:val="24"/>
              </w:rPr>
            </w:pPr>
          </w:p>
        </w:tc>
        <w:tc>
          <w:tcPr>
            <w:tcW w:w="4929" w:type="dxa"/>
          </w:tcPr>
          <w:p w:rsidR="009F7315" w:rsidRPr="00FD5808" w:rsidRDefault="009F7315" w:rsidP="009F7315">
            <w:pPr>
              <w:widowControl w:val="0"/>
              <w:autoSpaceDE w:val="0"/>
              <w:autoSpaceDN w:val="0"/>
              <w:adjustRightInd w:val="0"/>
              <w:ind w:firstLine="567"/>
              <w:jc w:val="both"/>
              <w:rPr>
                <w:rFonts w:cs="Times New Roman"/>
                <w:szCs w:val="24"/>
              </w:rPr>
            </w:pPr>
            <w:r w:rsidRPr="00FD5808">
              <w:rPr>
                <w:rFonts w:cs="Times New Roman"/>
                <w:szCs w:val="24"/>
              </w:rPr>
              <w:lastRenderedPageBreak/>
              <w:t>Статья 12. Списки избирателей на выборах депутатов местных кенешей</w:t>
            </w:r>
          </w:p>
          <w:p w:rsidR="009F7315" w:rsidRPr="00FD5808" w:rsidRDefault="009F7315" w:rsidP="009F7315">
            <w:pPr>
              <w:widowControl w:val="0"/>
              <w:autoSpaceDE w:val="0"/>
              <w:autoSpaceDN w:val="0"/>
              <w:adjustRightInd w:val="0"/>
              <w:ind w:firstLine="567"/>
              <w:jc w:val="both"/>
              <w:rPr>
                <w:rFonts w:cs="Times New Roman"/>
                <w:szCs w:val="24"/>
              </w:rPr>
            </w:pPr>
          </w:p>
          <w:p w:rsidR="009F7315" w:rsidRPr="00FD5808" w:rsidRDefault="009F7315" w:rsidP="009F7315">
            <w:pPr>
              <w:widowControl w:val="0"/>
              <w:autoSpaceDE w:val="0"/>
              <w:autoSpaceDN w:val="0"/>
              <w:adjustRightInd w:val="0"/>
              <w:ind w:firstLine="567"/>
              <w:jc w:val="both"/>
              <w:rPr>
                <w:rFonts w:cs="Times New Roman"/>
                <w:szCs w:val="24"/>
              </w:rPr>
            </w:pPr>
            <w:r w:rsidRPr="00FD5808">
              <w:rPr>
                <w:rFonts w:cs="Times New Roman"/>
                <w:szCs w:val="24"/>
              </w:rPr>
              <w:t>4. Список избирателей на выборах депутатов местных кенешей составляется в двух экземплярах, в которых сведения об избирателях располагаются в алфавитном или ином порядке (по населенным пунктам, улицам, домам, квартирам). Списки избирателей по каждому избирательному участку подписываются и скрепляются печатями территориальных избирательных комиссий и не позднее 10 календарных дней со дня назначения выборов по одному экземпляру передаются в соответствующую участковую избирательную комиссию.</w:t>
            </w:r>
          </w:p>
          <w:p w:rsidR="009F7315" w:rsidRPr="00FD5808" w:rsidRDefault="009F7315" w:rsidP="009F7315">
            <w:pPr>
              <w:autoSpaceDE w:val="0"/>
              <w:autoSpaceDN w:val="0"/>
              <w:adjustRightInd w:val="0"/>
              <w:ind w:firstLine="426"/>
              <w:jc w:val="both"/>
              <w:rPr>
                <w:rFonts w:cs="Times New Roman"/>
                <w:szCs w:val="24"/>
              </w:rPr>
            </w:pPr>
            <w:r w:rsidRPr="00FD5808">
              <w:rPr>
                <w:rFonts w:cs="Times New Roman"/>
                <w:szCs w:val="24"/>
              </w:rPr>
              <w:t xml:space="preserve">6. Ответственность за полноту и своевременность передачи списков избирателей в соответствующую участковую </w:t>
            </w:r>
            <w:r w:rsidRPr="00FD5808">
              <w:rPr>
                <w:rFonts w:cs="Times New Roman"/>
                <w:szCs w:val="24"/>
              </w:rPr>
              <w:lastRenderedPageBreak/>
              <w:t>избирательную комиссию несут территориальные избирательные комиссии.</w:t>
            </w:r>
          </w:p>
          <w:p w:rsidR="009F7315" w:rsidRPr="00FD5808" w:rsidRDefault="009F7315" w:rsidP="009F7315">
            <w:pPr>
              <w:autoSpaceDE w:val="0"/>
              <w:autoSpaceDN w:val="0"/>
              <w:adjustRightInd w:val="0"/>
              <w:ind w:firstLine="376"/>
              <w:jc w:val="both"/>
              <w:rPr>
                <w:rFonts w:cs="Times New Roman"/>
                <w:szCs w:val="24"/>
              </w:rPr>
            </w:pPr>
            <w:r w:rsidRPr="00FD5808">
              <w:rPr>
                <w:rFonts w:cs="Times New Roman"/>
                <w:szCs w:val="24"/>
              </w:rPr>
              <w:t>Ответственность за достоверность данных избирателя несут государственные органы регистрационного учета населения и органы местного самоуправления.</w:t>
            </w:r>
          </w:p>
          <w:p w:rsidR="009F7315" w:rsidRPr="00FD5808" w:rsidRDefault="009F7315" w:rsidP="009F7315">
            <w:pPr>
              <w:autoSpaceDE w:val="0"/>
              <w:autoSpaceDN w:val="0"/>
              <w:adjustRightInd w:val="0"/>
              <w:ind w:firstLine="376"/>
              <w:jc w:val="both"/>
              <w:rPr>
                <w:rFonts w:cs="Times New Roman"/>
                <w:szCs w:val="24"/>
              </w:rPr>
            </w:pPr>
            <w:r w:rsidRPr="00FD5808">
              <w:rPr>
                <w:rFonts w:cs="Times New Roman"/>
                <w:szCs w:val="24"/>
              </w:rPr>
              <w:t>Ответственность за правильность и своевременность внесения данных в список избирателей несут системные администраторы Центральной избирательной комиссии соответствующих районов.</w:t>
            </w:r>
          </w:p>
          <w:p w:rsidR="009F7315" w:rsidRPr="00FD5808" w:rsidRDefault="009F7315" w:rsidP="009F7315">
            <w:pPr>
              <w:widowControl w:val="0"/>
              <w:autoSpaceDE w:val="0"/>
              <w:autoSpaceDN w:val="0"/>
              <w:adjustRightInd w:val="0"/>
              <w:ind w:firstLine="567"/>
              <w:jc w:val="both"/>
              <w:rPr>
                <w:rFonts w:cs="Times New Roman"/>
                <w:szCs w:val="24"/>
              </w:rPr>
            </w:pPr>
          </w:p>
          <w:p w:rsidR="009F7315" w:rsidRPr="00FD5808" w:rsidRDefault="009F7315" w:rsidP="009F7315">
            <w:pPr>
              <w:widowControl w:val="0"/>
              <w:autoSpaceDE w:val="0"/>
              <w:autoSpaceDN w:val="0"/>
              <w:adjustRightInd w:val="0"/>
              <w:ind w:firstLine="567"/>
              <w:jc w:val="both"/>
              <w:rPr>
                <w:rFonts w:cs="Times New Roman"/>
                <w:szCs w:val="24"/>
              </w:rPr>
            </w:pPr>
            <w:r w:rsidRPr="00FD5808">
              <w:rPr>
                <w:rFonts w:cs="Times New Roman"/>
                <w:szCs w:val="24"/>
              </w:rPr>
              <w:t>7. Исключение гражданина из списка избирателей производится системным администратором на основании письменных сведений, полученных от соответствующих органов, осуществляющих регистрацию (учет) граждан, или письменного заявления самого избирателя, подтвержденного сведениями, отраженными в паспорте, о неправомочности голосовать на данном избирательном участке. При этом в списке избирателей указываются дата исключения гражданина из списка и причина такого исключения. Данная запись заверяется подписью председателя территориальной избирательной комиссии и может быть обжалована в Центральную избирательную комиссию или в суд, которые обязаны рассмотреть жалобу в порядке, установленном настоящим Законом.</w:t>
            </w:r>
          </w:p>
          <w:p w:rsidR="002A4D12" w:rsidRDefault="00586128" w:rsidP="009F7315">
            <w:pPr>
              <w:autoSpaceDE w:val="0"/>
              <w:autoSpaceDN w:val="0"/>
              <w:adjustRightInd w:val="0"/>
              <w:ind w:firstLine="376"/>
              <w:jc w:val="both"/>
              <w:rPr>
                <w:rFonts w:cs="Times New Roman"/>
                <w:szCs w:val="24"/>
              </w:rPr>
            </w:pPr>
            <w:r>
              <w:rPr>
                <w:rFonts w:cs="Times New Roman"/>
                <w:szCs w:val="24"/>
                <w:lang w:val="ky-KG"/>
              </w:rPr>
              <w:t xml:space="preserve">9. </w:t>
            </w:r>
            <w:r w:rsidR="009F7315" w:rsidRPr="00FD5808">
              <w:rPr>
                <w:rFonts w:cs="Times New Roman"/>
                <w:szCs w:val="24"/>
              </w:rPr>
              <w:t xml:space="preserve">Список избирателей, в установленном порядке, постоянно размещается на </w:t>
            </w:r>
            <w:r w:rsidR="009F7315" w:rsidRPr="00FD5808">
              <w:rPr>
                <w:rFonts w:cs="Times New Roman"/>
                <w:szCs w:val="24"/>
              </w:rPr>
              <w:lastRenderedPageBreak/>
              <w:t>официальном сайте Центральной избирательной комиссии и подлежит обновлению по мере поступления информации.</w:t>
            </w:r>
          </w:p>
        </w:tc>
      </w:tr>
      <w:tr w:rsidR="0079676A" w:rsidRPr="00FD5808" w:rsidTr="00C866F2">
        <w:tc>
          <w:tcPr>
            <w:tcW w:w="4928" w:type="dxa"/>
          </w:tcPr>
          <w:p w:rsidR="0079676A" w:rsidRPr="00FD5808" w:rsidRDefault="0079676A" w:rsidP="0079676A">
            <w:pPr>
              <w:widowControl w:val="0"/>
              <w:autoSpaceDE w:val="0"/>
              <w:autoSpaceDN w:val="0"/>
              <w:adjustRightInd w:val="0"/>
              <w:ind w:firstLine="567"/>
              <w:jc w:val="both"/>
              <w:rPr>
                <w:rFonts w:cs="Times New Roman"/>
                <w:szCs w:val="24"/>
              </w:rPr>
            </w:pPr>
            <w:r w:rsidRPr="00FD5808">
              <w:rPr>
                <w:rFonts w:cs="Times New Roman"/>
                <w:szCs w:val="24"/>
              </w:rPr>
              <w:lastRenderedPageBreak/>
              <w:t>Статья 13. Ознакомление со списками избирателей</w:t>
            </w:r>
          </w:p>
          <w:p w:rsidR="0079676A" w:rsidRPr="00FD5808" w:rsidRDefault="0079676A" w:rsidP="0079676A">
            <w:pPr>
              <w:widowControl w:val="0"/>
              <w:autoSpaceDE w:val="0"/>
              <w:autoSpaceDN w:val="0"/>
              <w:adjustRightInd w:val="0"/>
              <w:ind w:firstLine="567"/>
              <w:rPr>
                <w:rFonts w:cs="Times New Roman"/>
                <w:szCs w:val="24"/>
              </w:rPr>
            </w:pPr>
          </w:p>
          <w:p w:rsidR="0079676A" w:rsidRPr="00FD5808" w:rsidRDefault="0079676A" w:rsidP="0079676A">
            <w:pPr>
              <w:widowControl w:val="0"/>
              <w:autoSpaceDE w:val="0"/>
              <w:autoSpaceDN w:val="0"/>
              <w:adjustRightInd w:val="0"/>
              <w:ind w:firstLine="567"/>
              <w:jc w:val="both"/>
              <w:rPr>
                <w:rFonts w:cs="Times New Roman"/>
                <w:szCs w:val="24"/>
              </w:rPr>
            </w:pPr>
            <w:r w:rsidRPr="00FD5808">
              <w:rPr>
                <w:rFonts w:cs="Times New Roman"/>
                <w:szCs w:val="24"/>
              </w:rPr>
              <w:t xml:space="preserve">1. Участковая избирательная комиссия обязана вывесить список избирателей для ознакомления избирателями, проживающими на территории соответствующего избирательного участка, </w:t>
            </w:r>
            <w:r w:rsidRPr="00FD5808">
              <w:rPr>
                <w:rFonts w:cs="Times New Roman"/>
                <w:szCs w:val="24"/>
                <w:highlight w:val="lightGray"/>
              </w:rPr>
              <w:t>за 40 календарных дней до дня голосования.</w:t>
            </w:r>
          </w:p>
          <w:p w:rsidR="0079676A" w:rsidRPr="00FD5808" w:rsidRDefault="0079676A" w:rsidP="0079676A">
            <w:pPr>
              <w:widowControl w:val="0"/>
              <w:autoSpaceDE w:val="0"/>
              <w:autoSpaceDN w:val="0"/>
              <w:adjustRightInd w:val="0"/>
              <w:ind w:firstLine="567"/>
              <w:jc w:val="both"/>
              <w:rPr>
                <w:rFonts w:cs="Times New Roman"/>
                <w:szCs w:val="24"/>
              </w:rPr>
            </w:pPr>
            <w:r w:rsidRPr="00FD5808">
              <w:rPr>
                <w:rFonts w:cs="Times New Roman"/>
                <w:szCs w:val="24"/>
              </w:rPr>
              <w:t xml:space="preserve">2. Участковая избирательная комиссия не позднее </w:t>
            </w:r>
            <w:r w:rsidRPr="0079676A">
              <w:rPr>
                <w:rFonts w:cs="Times New Roman"/>
                <w:szCs w:val="24"/>
                <w:highlight w:val="lightGray"/>
              </w:rPr>
              <w:t>30 календарных дней до дня голосования</w:t>
            </w:r>
            <w:r w:rsidRPr="00FD5808">
              <w:rPr>
                <w:rFonts w:cs="Times New Roman"/>
                <w:szCs w:val="24"/>
              </w:rPr>
              <w:t xml:space="preserve"> обязана направить избирателю, состоящему в списке избирателей, извещение о наличии его в списке избирателей.</w:t>
            </w:r>
          </w:p>
          <w:p w:rsidR="0079676A" w:rsidRPr="00FD5808" w:rsidRDefault="0079676A" w:rsidP="0079676A">
            <w:pPr>
              <w:widowControl w:val="0"/>
              <w:autoSpaceDE w:val="0"/>
              <w:autoSpaceDN w:val="0"/>
              <w:adjustRightInd w:val="0"/>
              <w:jc w:val="both"/>
              <w:rPr>
                <w:rFonts w:cs="Times New Roman"/>
                <w:szCs w:val="24"/>
              </w:rPr>
            </w:pPr>
            <w:r w:rsidRPr="00FD5808">
              <w:rPr>
                <w:rFonts w:cs="Times New Roman"/>
                <w:szCs w:val="24"/>
              </w:rPr>
              <w:t xml:space="preserve">3. Каждый избиратель </w:t>
            </w:r>
            <w:r w:rsidRPr="00FD5808">
              <w:rPr>
                <w:rFonts w:cs="Times New Roman"/>
                <w:szCs w:val="24"/>
                <w:highlight w:val="lightGray"/>
              </w:rPr>
              <w:t xml:space="preserve">в течение 30 календарных дней, но </w:t>
            </w:r>
            <w:r w:rsidRPr="00FD5808">
              <w:rPr>
                <w:rFonts w:cs="Times New Roman"/>
                <w:szCs w:val="24"/>
              </w:rPr>
              <w:t xml:space="preserve">не позднее </w:t>
            </w:r>
            <w:r w:rsidRPr="00FD5808">
              <w:rPr>
                <w:rFonts w:cs="Times New Roman"/>
                <w:szCs w:val="24"/>
                <w:highlight w:val="lightGray"/>
              </w:rPr>
              <w:t>10</w:t>
            </w:r>
            <w:r w:rsidRPr="00FD5808">
              <w:rPr>
                <w:rFonts w:cs="Times New Roman"/>
                <w:szCs w:val="24"/>
              </w:rPr>
              <w:t xml:space="preserve"> календарных дней до дня голосования, вправе письменно заявить в соответствующую участковую </w:t>
            </w:r>
            <w:r w:rsidRPr="00FD5808">
              <w:rPr>
                <w:rFonts w:cs="Times New Roman"/>
                <w:szCs w:val="24"/>
              </w:rPr>
              <w:lastRenderedPageBreak/>
              <w:t>избирательную комиссию об отсутствии его в списке избирателей, о любой ошибке или неточности в нем. Ответ на данное заявление избирателя должен быть направлен не позднее 2 календарных дней со дня включения избирателя в список избирателей либо исправления неточности.</w:t>
            </w:r>
          </w:p>
          <w:p w:rsidR="0079676A" w:rsidRPr="00FD5808" w:rsidRDefault="0079676A" w:rsidP="0079676A">
            <w:pPr>
              <w:widowControl w:val="0"/>
              <w:autoSpaceDE w:val="0"/>
              <w:autoSpaceDN w:val="0"/>
              <w:adjustRightInd w:val="0"/>
              <w:ind w:firstLine="567"/>
              <w:jc w:val="both"/>
              <w:rPr>
                <w:rFonts w:cs="Times New Roman"/>
                <w:szCs w:val="24"/>
              </w:rPr>
            </w:pPr>
            <w:r w:rsidRPr="00FD5808">
              <w:rPr>
                <w:rFonts w:cs="Times New Roman"/>
                <w:szCs w:val="24"/>
              </w:rPr>
              <w:t xml:space="preserve">4 За </w:t>
            </w:r>
            <w:r w:rsidRPr="00FD5808">
              <w:rPr>
                <w:rFonts w:cs="Times New Roman"/>
                <w:szCs w:val="24"/>
                <w:highlight w:val="lightGray"/>
              </w:rPr>
              <w:t>10</w:t>
            </w:r>
            <w:r w:rsidRPr="00FD5808">
              <w:rPr>
                <w:rFonts w:cs="Times New Roman"/>
                <w:szCs w:val="24"/>
              </w:rPr>
              <w:t xml:space="preserve"> календарных дней до дня голосования участковая избирательная комиссия прекращает прием заявлений избирателей и передает полученные сведения с приложением заявлений вместе со списком избирателей в территориальную избирательную комиссию.</w:t>
            </w:r>
          </w:p>
          <w:p w:rsidR="0079676A" w:rsidRPr="00FD5808" w:rsidRDefault="0079676A" w:rsidP="002A4D12">
            <w:pPr>
              <w:widowControl w:val="0"/>
              <w:autoSpaceDE w:val="0"/>
              <w:autoSpaceDN w:val="0"/>
              <w:adjustRightInd w:val="0"/>
              <w:ind w:firstLine="567"/>
              <w:jc w:val="both"/>
              <w:rPr>
                <w:rFonts w:cs="Times New Roman"/>
                <w:szCs w:val="24"/>
              </w:rPr>
            </w:pPr>
          </w:p>
        </w:tc>
        <w:tc>
          <w:tcPr>
            <w:tcW w:w="4929" w:type="dxa"/>
          </w:tcPr>
          <w:p w:rsidR="0079676A" w:rsidRPr="00FD5808" w:rsidRDefault="0079676A" w:rsidP="0079676A">
            <w:pPr>
              <w:contextualSpacing/>
              <w:jc w:val="both"/>
              <w:rPr>
                <w:rFonts w:cs="Times New Roman"/>
                <w:szCs w:val="24"/>
              </w:rPr>
            </w:pPr>
            <w:r w:rsidRPr="00FD5808">
              <w:rPr>
                <w:rFonts w:cs="Times New Roman"/>
                <w:szCs w:val="24"/>
              </w:rPr>
              <w:lastRenderedPageBreak/>
              <w:t xml:space="preserve">4. В  статье 13: </w:t>
            </w:r>
          </w:p>
          <w:p w:rsidR="0079676A" w:rsidRPr="00FD5808" w:rsidRDefault="0079676A" w:rsidP="0079676A">
            <w:pPr>
              <w:ind w:firstLine="709"/>
              <w:contextualSpacing/>
              <w:jc w:val="both"/>
              <w:rPr>
                <w:rFonts w:cs="Times New Roman"/>
                <w:szCs w:val="24"/>
              </w:rPr>
            </w:pPr>
          </w:p>
          <w:p w:rsidR="0079676A" w:rsidRPr="00FD5808" w:rsidRDefault="0079676A" w:rsidP="0079676A">
            <w:pPr>
              <w:ind w:firstLine="709"/>
              <w:contextualSpacing/>
              <w:jc w:val="both"/>
              <w:rPr>
                <w:rFonts w:cs="Times New Roman"/>
                <w:szCs w:val="24"/>
              </w:rPr>
            </w:pPr>
            <w:r w:rsidRPr="00FD5808">
              <w:rPr>
                <w:rFonts w:cs="Times New Roman"/>
                <w:szCs w:val="24"/>
              </w:rPr>
              <w:t>в части 1 слова «за 40 календарных дней до дня голосования» заменить словами «за 10 календарных дней со дня назначения  выбор</w:t>
            </w:r>
            <w:r>
              <w:rPr>
                <w:rFonts w:cs="Times New Roman"/>
                <w:szCs w:val="24"/>
              </w:rPr>
              <w:t>ов.</w:t>
            </w:r>
            <w:r w:rsidRPr="00FD5808">
              <w:rPr>
                <w:rFonts w:cs="Times New Roman"/>
                <w:szCs w:val="24"/>
              </w:rPr>
              <w:t>»;</w:t>
            </w:r>
          </w:p>
          <w:p w:rsidR="0079676A" w:rsidRPr="00FD5808" w:rsidRDefault="0079676A" w:rsidP="0079676A">
            <w:pPr>
              <w:ind w:firstLine="708"/>
              <w:contextualSpacing/>
              <w:jc w:val="both"/>
              <w:rPr>
                <w:rFonts w:cs="Times New Roman"/>
                <w:szCs w:val="24"/>
              </w:rPr>
            </w:pPr>
            <w:r w:rsidRPr="00FD5808">
              <w:rPr>
                <w:rFonts w:cs="Times New Roman"/>
                <w:szCs w:val="24"/>
              </w:rPr>
              <w:t>в части 2 слова «30 календарных дней до дня голосования» заменить словами «20 календарн</w:t>
            </w:r>
            <w:r>
              <w:rPr>
                <w:rFonts w:cs="Times New Roman"/>
                <w:szCs w:val="24"/>
              </w:rPr>
              <w:t>ых дней со дня назначения выборов.</w:t>
            </w:r>
            <w:r w:rsidRPr="00FD5808">
              <w:rPr>
                <w:rFonts w:cs="Times New Roman"/>
                <w:szCs w:val="24"/>
              </w:rPr>
              <w:t>»;</w:t>
            </w:r>
          </w:p>
          <w:p w:rsidR="0079676A" w:rsidRPr="00FD5808" w:rsidRDefault="0079676A" w:rsidP="0079676A">
            <w:pPr>
              <w:ind w:firstLine="708"/>
              <w:contextualSpacing/>
              <w:jc w:val="both"/>
              <w:rPr>
                <w:rFonts w:cs="Times New Roman"/>
                <w:szCs w:val="24"/>
              </w:rPr>
            </w:pPr>
            <w:r w:rsidRPr="00FD5808">
              <w:rPr>
                <w:rFonts w:cs="Times New Roman"/>
                <w:szCs w:val="24"/>
              </w:rPr>
              <w:t>в части 3  слова «в течение 30 календарных дней, но» исключить;</w:t>
            </w:r>
          </w:p>
          <w:p w:rsidR="0079676A" w:rsidRPr="00FD5808" w:rsidRDefault="0079676A" w:rsidP="0079676A">
            <w:pPr>
              <w:ind w:firstLine="708"/>
              <w:contextualSpacing/>
              <w:jc w:val="both"/>
              <w:rPr>
                <w:rFonts w:cs="Times New Roman"/>
                <w:szCs w:val="24"/>
              </w:rPr>
            </w:pPr>
            <w:r w:rsidRPr="00FD5808">
              <w:rPr>
                <w:rFonts w:cs="Times New Roman"/>
                <w:szCs w:val="24"/>
              </w:rPr>
              <w:t xml:space="preserve">в части 3 цифру «10» заменить </w:t>
            </w:r>
            <w:r>
              <w:rPr>
                <w:rFonts w:cs="Times New Roman"/>
                <w:szCs w:val="24"/>
              </w:rPr>
              <w:t>цифрой</w:t>
            </w:r>
            <w:r w:rsidRPr="00FD5808">
              <w:rPr>
                <w:rFonts w:cs="Times New Roman"/>
                <w:szCs w:val="24"/>
              </w:rPr>
              <w:t xml:space="preserve">  «20»;</w:t>
            </w:r>
          </w:p>
          <w:p w:rsidR="0079676A" w:rsidRPr="00FD5808" w:rsidRDefault="0079676A" w:rsidP="0079676A">
            <w:pPr>
              <w:ind w:firstLine="708"/>
              <w:contextualSpacing/>
              <w:jc w:val="both"/>
              <w:rPr>
                <w:rFonts w:cs="Times New Roman"/>
                <w:szCs w:val="24"/>
              </w:rPr>
            </w:pPr>
            <w:r w:rsidRPr="00FD5808">
              <w:rPr>
                <w:rFonts w:cs="Times New Roman"/>
                <w:szCs w:val="24"/>
              </w:rPr>
              <w:t>в части 4 цифру «10» заменить цифр</w:t>
            </w:r>
            <w:r>
              <w:rPr>
                <w:rFonts w:cs="Times New Roman"/>
                <w:szCs w:val="24"/>
              </w:rPr>
              <w:t>ой</w:t>
            </w:r>
            <w:r w:rsidRPr="00FD5808">
              <w:rPr>
                <w:rFonts w:cs="Times New Roman"/>
                <w:szCs w:val="24"/>
              </w:rPr>
              <w:t xml:space="preserve"> «20»;</w:t>
            </w:r>
          </w:p>
          <w:p w:rsidR="0079676A" w:rsidRPr="00FD5808" w:rsidRDefault="0079676A" w:rsidP="0079676A">
            <w:pPr>
              <w:ind w:firstLine="709"/>
              <w:contextualSpacing/>
              <w:jc w:val="both"/>
              <w:rPr>
                <w:rFonts w:cs="Times New Roman"/>
                <w:szCs w:val="24"/>
              </w:rPr>
            </w:pPr>
          </w:p>
          <w:p w:rsidR="0079676A" w:rsidRDefault="0079676A" w:rsidP="0079676A">
            <w:pPr>
              <w:contextualSpacing/>
              <w:jc w:val="both"/>
              <w:rPr>
                <w:rFonts w:cs="Times New Roman"/>
                <w:szCs w:val="24"/>
              </w:rPr>
            </w:pPr>
          </w:p>
          <w:p w:rsidR="0079676A" w:rsidRDefault="0079676A" w:rsidP="0079676A">
            <w:pPr>
              <w:contextualSpacing/>
              <w:jc w:val="both"/>
              <w:rPr>
                <w:rFonts w:cs="Times New Roman"/>
                <w:szCs w:val="24"/>
              </w:rPr>
            </w:pPr>
          </w:p>
          <w:p w:rsidR="0079676A" w:rsidRDefault="0079676A" w:rsidP="0079676A">
            <w:pPr>
              <w:contextualSpacing/>
              <w:jc w:val="both"/>
              <w:rPr>
                <w:rFonts w:cs="Times New Roman"/>
                <w:szCs w:val="24"/>
              </w:rPr>
            </w:pPr>
          </w:p>
          <w:p w:rsidR="0079676A" w:rsidRDefault="0079676A" w:rsidP="0079676A">
            <w:pPr>
              <w:contextualSpacing/>
              <w:jc w:val="both"/>
              <w:rPr>
                <w:rFonts w:cs="Times New Roman"/>
                <w:szCs w:val="24"/>
              </w:rPr>
            </w:pPr>
          </w:p>
          <w:p w:rsidR="0079676A" w:rsidRPr="00FD5808" w:rsidRDefault="0079676A" w:rsidP="002A4D12">
            <w:pPr>
              <w:shd w:val="clear" w:color="auto" w:fill="FFFFFF"/>
              <w:autoSpaceDE w:val="0"/>
              <w:autoSpaceDN w:val="0"/>
              <w:adjustRightInd w:val="0"/>
              <w:contextualSpacing/>
              <w:jc w:val="both"/>
              <w:rPr>
                <w:rFonts w:eastAsia="Times New Roman" w:cs="Times New Roman"/>
                <w:bCs/>
                <w:color w:val="000000"/>
                <w:szCs w:val="24"/>
              </w:rPr>
            </w:pPr>
          </w:p>
        </w:tc>
        <w:tc>
          <w:tcPr>
            <w:tcW w:w="4929" w:type="dxa"/>
          </w:tcPr>
          <w:p w:rsidR="0079676A" w:rsidRPr="00FD5808" w:rsidRDefault="0079676A" w:rsidP="0079676A">
            <w:pPr>
              <w:widowControl w:val="0"/>
              <w:autoSpaceDE w:val="0"/>
              <w:autoSpaceDN w:val="0"/>
              <w:adjustRightInd w:val="0"/>
              <w:ind w:firstLine="567"/>
              <w:jc w:val="both"/>
              <w:rPr>
                <w:rFonts w:cs="Times New Roman"/>
                <w:szCs w:val="24"/>
              </w:rPr>
            </w:pPr>
            <w:r w:rsidRPr="00FD5808">
              <w:rPr>
                <w:rFonts w:cs="Times New Roman"/>
                <w:szCs w:val="24"/>
              </w:rPr>
              <w:lastRenderedPageBreak/>
              <w:t>Статья 13. Ознакомление со списками избирателей</w:t>
            </w:r>
          </w:p>
          <w:p w:rsidR="0079676A" w:rsidRPr="00FD5808" w:rsidRDefault="0079676A" w:rsidP="0079676A">
            <w:pPr>
              <w:jc w:val="both"/>
              <w:rPr>
                <w:rFonts w:cs="Times New Roman"/>
                <w:szCs w:val="24"/>
              </w:rPr>
            </w:pPr>
          </w:p>
          <w:p w:rsidR="0079676A" w:rsidRPr="0079676A" w:rsidRDefault="0079676A" w:rsidP="0079676A">
            <w:pPr>
              <w:widowControl w:val="0"/>
              <w:autoSpaceDE w:val="0"/>
              <w:autoSpaceDN w:val="0"/>
              <w:adjustRightInd w:val="0"/>
              <w:ind w:firstLine="567"/>
              <w:jc w:val="both"/>
              <w:rPr>
                <w:rFonts w:cs="Times New Roman"/>
                <w:b/>
                <w:szCs w:val="24"/>
              </w:rPr>
            </w:pPr>
            <w:r w:rsidRPr="00FD5808">
              <w:rPr>
                <w:rFonts w:cs="Times New Roman"/>
                <w:szCs w:val="24"/>
              </w:rPr>
              <w:t xml:space="preserve">1. Участковая избирательная комиссия обязана вывесить список избирателей для ознакомления избирателями, проживающими на территории соответствующего избирательного участка, </w:t>
            </w:r>
            <w:r w:rsidRPr="0079676A">
              <w:rPr>
                <w:rFonts w:cs="Times New Roman"/>
                <w:b/>
                <w:szCs w:val="24"/>
              </w:rPr>
              <w:t>за 10 календарных дней со дня назначения  выбор</w:t>
            </w:r>
            <w:r>
              <w:rPr>
                <w:rFonts w:cs="Times New Roman"/>
                <w:b/>
                <w:szCs w:val="24"/>
              </w:rPr>
              <w:t>ов.</w:t>
            </w:r>
          </w:p>
          <w:p w:rsidR="0079676A" w:rsidRPr="00FD5808" w:rsidRDefault="0079676A" w:rsidP="0079676A">
            <w:pPr>
              <w:widowControl w:val="0"/>
              <w:autoSpaceDE w:val="0"/>
              <w:autoSpaceDN w:val="0"/>
              <w:adjustRightInd w:val="0"/>
              <w:ind w:firstLine="567"/>
              <w:jc w:val="both"/>
              <w:rPr>
                <w:rFonts w:cs="Times New Roman"/>
                <w:szCs w:val="24"/>
              </w:rPr>
            </w:pPr>
            <w:r w:rsidRPr="00FD5808">
              <w:rPr>
                <w:rFonts w:cs="Times New Roman"/>
                <w:szCs w:val="24"/>
              </w:rPr>
              <w:t xml:space="preserve">2. Участковая избирательная комиссия не позднее </w:t>
            </w:r>
            <w:r w:rsidRPr="0079676A">
              <w:rPr>
                <w:rFonts w:cs="Times New Roman"/>
                <w:b/>
                <w:szCs w:val="24"/>
              </w:rPr>
              <w:t>20 календарных дней со дня назначения выбор</w:t>
            </w:r>
            <w:r>
              <w:rPr>
                <w:rFonts w:cs="Times New Roman"/>
                <w:b/>
                <w:szCs w:val="24"/>
              </w:rPr>
              <w:t>ов</w:t>
            </w:r>
            <w:r w:rsidRPr="00FD5808">
              <w:rPr>
                <w:rFonts w:cs="Times New Roman"/>
                <w:szCs w:val="24"/>
              </w:rPr>
              <w:t xml:space="preserve"> обязана направить избирателю, состоящему в списке избирателей, извещение о наличии его в списке избирателей.</w:t>
            </w:r>
          </w:p>
          <w:p w:rsidR="0079676A" w:rsidRPr="00FD5808" w:rsidRDefault="0079676A" w:rsidP="0079676A">
            <w:pPr>
              <w:widowControl w:val="0"/>
              <w:autoSpaceDE w:val="0"/>
              <w:autoSpaceDN w:val="0"/>
              <w:adjustRightInd w:val="0"/>
              <w:ind w:firstLine="567"/>
              <w:jc w:val="both"/>
              <w:rPr>
                <w:rFonts w:cs="Times New Roman"/>
                <w:szCs w:val="24"/>
              </w:rPr>
            </w:pPr>
          </w:p>
          <w:p w:rsidR="0079676A" w:rsidRPr="00FD5808" w:rsidRDefault="0079676A" w:rsidP="0079676A">
            <w:pPr>
              <w:widowControl w:val="0"/>
              <w:autoSpaceDE w:val="0"/>
              <w:autoSpaceDN w:val="0"/>
              <w:adjustRightInd w:val="0"/>
              <w:ind w:firstLine="567"/>
              <w:jc w:val="both"/>
              <w:rPr>
                <w:rFonts w:cs="Times New Roman"/>
                <w:szCs w:val="24"/>
              </w:rPr>
            </w:pPr>
            <w:r w:rsidRPr="00FD5808">
              <w:rPr>
                <w:rFonts w:cs="Times New Roman"/>
                <w:szCs w:val="24"/>
              </w:rPr>
              <w:t xml:space="preserve">3. Каждый избиратель не позднее </w:t>
            </w:r>
            <w:r w:rsidRPr="0079676A">
              <w:rPr>
                <w:rFonts w:cs="Times New Roman"/>
                <w:b/>
                <w:szCs w:val="24"/>
              </w:rPr>
              <w:t>20</w:t>
            </w:r>
            <w:r w:rsidRPr="00FD5808">
              <w:rPr>
                <w:rFonts w:cs="Times New Roman"/>
                <w:szCs w:val="24"/>
              </w:rPr>
              <w:t xml:space="preserve"> календарных дней до дня голосования, вправе письменно заявить в </w:t>
            </w:r>
            <w:r w:rsidRPr="00FD5808">
              <w:rPr>
                <w:rFonts w:cs="Times New Roman"/>
                <w:szCs w:val="24"/>
              </w:rPr>
              <w:lastRenderedPageBreak/>
              <w:t>соответствующую участковую избирательную комиссию об отсутствии его в списке избирателей, о любой ошибке или неточности в нем. Ответ на данное заявление избирателя должен быть направлен не позднее 2 календарных дней со дня включения избирателя в список избирателей либо исправления неточности.</w:t>
            </w:r>
          </w:p>
          <w:p w:rsidR="0079676A" w:rsidRPr="00FD5808" w:rsidRDefault="0079676A" w:rsidP="0079676A">
            <w:pPr>
              <w:widowControl w:val="0"/>
              <w:autoSpaceDE w:val="0"/>
              <w:autoSpaceDN w:val="0"/>
              <w:adjustRightInd w:val="0"/>
              <w:ind w:firstLine="567"/>
              <w:jc w:val="both"/>
              <w:rPr>
                <w:rFonts w:cs="Times New Roman"/>
                <w:szCs w:val="24"/>
              </w:rPr>
            </w:pPr>
            <w:r w:rsidRPr="00FD5808">
              <w:rPr>
                <w:rFonts w:cs="Times New Roman"/>
                <w:szCs w:val="24"/>
              </w:rPr>
              <w:t xml:space="preserve">4 За </w:t>
            </w:r>
            <w:r w:rsidRPr="0079676A">
              <w:rPr>
                <w:rFonts w:cs="Times New Roman"/>
                <w:b/>
                <w:szCs w:val="24"/>
              </w:rPr>
              <w:t>20</w:t>
            </w:r>
            <w:r w:rsidRPr="00FD5808">
              <w:rPr>
                <w:rFonts w:cs="Times New Roman"/>
                <w:szCs w:val="24"/>
              </w:rPr>
              <w:t xml:space="preserve"> календарных дней до дня голосования участковая избирательная комиссия прекращает прием заявлений избирателей и передает полученные сведения с приложением заявлений вместе со списком избирателей в территориальную избирательную комиссию.</w:t>
            </w:r>
          </w:p>
        </w:tc>
      </w:tr>
      <w:tr w:rsidR="003F72B0" w:rsidRPr="00FD5808" w:rsidTr="00C866F2">
        <w:tc>
          <w:tcPr>
            <w:tcW w:w="4928" w:type="dxa"/>
          </w:tcPr>
          <w:p w:rsidR="00D20225" w:rsidRPr="0097746D" w:rsidRDefault="00D20225" w:rsidP="00D20225">
            <w:pPr>
              <w:widowControl w:val="0"/>
              <w:autoSpaceDE w:val="0"/>
              <w:autoSpaceDN w:val="0"/>
              <w:adjustRightInd w:val="0"/>
              <w:ind w:firstLine="567"/>
              <w:jc w:val="both"/>
              <w:rPr>
                <w:rFonts w:cs="Times New Roman"/>
                <w:szCs w:val="24"/>
              </w:rPr>
            </w:pPr>
            <w:r w:rsidRPr="00FD5808">
              <w:rPr>
                <w:rFonts w:cs="Times New Roman"/>
                <w:szCs w:val="24"/>
              </w:rPr>
              <w:lastRenderedPageBreak/>
              <w:t>Статья 30. Избирательный бюллетень</w:t>
            </w:r>
          </w:p>
          <w:p w:rsidR="00F55573" w:rsidRDefault="00F55573" w:rsidP="00F55573">
            <w:pPr>
              <w:widowControl w:val="0"/>
              <w:autoSpaceDE w:val="0"/>
              <w:autoSpaceDN w:val="0"/>
              <w:adjustRightInd w:val="0"/>
              <w:ind w:firstLine="567"/>
              <w:jc w:val="both"/>
              <w:rPr>
                <w:rFonts w:cs="Times New Roman"/>
                <w:szCs w:val="24"/>
                <w:highlight w:val="yellow"/>
              </w:rPr>
            </w:pPr>
          </w:p>
          <w:p w:rsidR="00F55573" w:rsidRPr="00523672" w:rsidRDefault="00F55573" w:rsidP="00F55573">
            <w:pPr>
              <w:widowControl w:val="0"/>
              <w:autoSpaceDE w:val="0"/>
              <w:autoSpaceDN w:val="0"/>
              <w:adjustRightInd w:val="0"/>
              <w:ind w:firstLine="567"/>
              <w:jc w:val="both"/>
              <w:rPr>
                <w:rFonts w:cs="Times New Roman"/>
                <w:szCs w:val="24"/>
              </w:rPr>
            </w:pPr>
            <w:r w:rsidRPr="00F55573">
              <w:rPr>
                <w:rFonts w:cs="Times New Roman"/>
                <w:szCs w:val="24"/>
              </w:rPr>
              <w:t xml:space="preserve">2. </w:t>
            </w:r>
            <w:r w:rsidRPr="00F55573">
              <w:rPr>
                <w:rFonts w:cs="Times New Roman"/>
                <w:b/>
                <w:szCs w:val="24"/>
                <w:highlight w:val="lightGray"/>
              </w:rPr>
              <w:t>При изготовлении избирательных бюллетеней</w:t>
            </w:r>
            <w:r w:rsidRPr="00F55573">
              <w:rPr>
                <w:rFonts w:cs="Times New Roman"/>
                <w:szCs w:val="24"/>
              </w:rPr>
              <w:t xml:space="preserve"> используется специальная бумага (бумага с водяными знаками или цветная бумага) либо специальная краска. Избирательные бюллетени должны быть сшиты в количестве не более 100 штук, при этом каждый избирательный бюллетень должен иметь пронумерованный корешок, который остается в избирательной комиссии, и отрывную часть, выдаваемую избирателю.</w:t>
            </w:r>
          </w:p>
          <w:p w:rsidR="00D20225" w:rsidRPr="0097746D" w:rsidRDefault="00D20225" w:rsidP="00D20225">
            <w:pPr>
              <w:widowControl w:val="0"/>
              <w:autoSpaceDE w:val="0"/>
              <w:autoSpaceDN w:val="0"/>
              <w:adjustRightInd w:val="0"/>
              <w:ind w:firstLine="567"/>
              <w:jc w:val="both"/>
              <w:rPr>
                <w:rFonts w:cs="Times New Roman"/>
                <w:szCs w:val="24"/>
              </w:rPr>
            </w:pPr>
          </w:p>
          <w:p w:rsidR="00D20225" w:rsidRPr="00D20225" w:rsidRDefault="00D20225" w:rsidP="00D20225">
            <w:pPr>
              <w:widowControl w:val="0"/>
              <w:autoSpaceDE w:val="0"/>
              <w:autoSpaceDN w:val="0"/>
              <w:adjustRightInd w:val="0"/>
              <w:ind w:firstLine="567"/>
              <w:jc w:val="both"/>
              <w:rPr>
                <w:rFonts w:cs="Times New Roman"/>
                <w:szCs w:val="24"/>
              </w:rPr>
            </w:pPr>
            <w:r w:rsidRPr="00D20225">
              <w:rPr>
                <w:rFonts w:cs="Times New Roman"/>
                <w:szCs w:val="24"/>
              </w:rPr>
              <w:t xml:space="preserve">3. Текст </w:t>
            </w:r>
            <w:r w:rsidRPr="00D20225">
              <w:rPr>
                <w:rFonts w:cs="Times New Roman"/>
                <w:strike/>
                <w:szCs w:val="24"/>
              </w:rPr>
              <w:t>и форма</w:t>
            </w:r>
            <w:r w:rsidRPr="00D20225">
              <w:rPr>
                <w:rFonts w:cs="Times New Roman"/>
                <w:szCs w:val="24"/>
              </w:rPr>
              <w:t xml:space="preserve"> избирательного бюллетеня </w:t>
            </w:r>
            <w:r w:rsidRPr="00D20225">
              <w:rPr>
                <w:rFonts w:cs="Times New Roman"/>
                <w:b/>
                <w:szCs w:val="24"/>
                <w:highlight w:val="lightGray"/>
              </w:rPr>
              <w:t>утверждаются</w:t>
            </w:r>
            <w:r w:rsidRPr="00D20225">
              <w:rPr>
                <w:rFonts w:cs="Times New Roman"/>
                <w:b/>
                <w:szCs w:val="24"/>
              </w:rPr>
              <w:t xml:space="preserve"> </w:t>
            </w:r>
            <w:r w:rsidRPr="00D20225">
              <w:rPr>
                <w:rFonts w:cs="Times New Roman"/>
                <w:szCs w:val="24"/>
              </w:rPr>
              <w:t xml:space="preserve">соответствующей территориальной избирательной комиссией не позднее чем за 20 календарных дней до дня голосования. Текст избирательного </w:t>
            </w:r>
            <w:r w:rsidRPr="00D20225">
              <w:rPr>
                <w:rFonts w:cs="Times New Roman"/>
                <w:szCs w:val="24"/>
              </w:rPr>
              <w:lastRenderedPageBreak/>
              <w:t>бюллетеня должен быть размещен только на одной его стороне.</w:t>
            </w:r>
          </w:p>
          <w:p w:rsidR="003F72B0" w:rsidRPr="00FD5808" w:rsidRDefault="00D20225" w:rsidP="00D20225">
            <w:pPr>
              <w:widowControl w:val="0"/>
              <w:autoSpaceDE w:val="0"/>
              <w:autoSpaceDN w:val="0"/>
              <w:adjustRightInd w:val="0"/>
              <w:ind w:firstLine="567"/>
              <w:jc w:val="both"/>
              <w:rPr>
                <w:rFonts w:cs="Times New Roman"/>
                <w:szCs w:val="24"/>
              </w:rPr>
            </w:pPr>
            <w:r w:rsidRPr="00D20225">
              <w:rPr>
                <w:rFonts w:cs="Times New Roman"/>
                <w:szCs w:val="24"/>
              </w:rPr>
              <w:t xml:space="preserve">9. После выбраковки типография передает избирательные бюллетени по акту членам </w:t>
            </w:r>
            <w:r w:rsidRPr="00D20225">
              <w:rPr>
                <w:rFonts w:cs="Times New Roman"/>
                <w:b/>
                <w:szCs w:val="24"/>
                <w:highlight w:val="lightGray"/>
              </w:rPr>
              <w:t>Центральной избирательной комиссии.</w:t>
            </w:r>
            <w:r w:rsidRPr="00D20225">
              <w:rPr>
                <w:rFonts w:cs="Times New Roman"/>
                <w:szCs w:val="24"/>
              </w:rPr>
              <w:t xml:space="preserve"> После передачи избирательных бюллетеней в присутствии не менее 3 членов </w:t>
            </w:r>
            <w:r w:rsidRPr="00F55573">
              <w:rPr>
                <w:rFonts w:cs="Times New Roman"/>
                <w:b/>
                <w:szCs w:val="24"/>
                <w:highlight w:val="lightGray"/>
              </w:rPr>
              <w:t>Центральной избирательной комиссии,</w:t>
            </w:r>
            <w:r w:rsidRPr="00D20225">
              <w:rPr>
                <w:rFonts w:cs="Times New Roman"/>
                <w:szCs w:val="24"/>
              </w:rPr>
              <w:t xml:space="preserve"> представителей типографии, средств массовой информации и правоохранительных органов отбракованные и лишние избирательные бюллетени уничтожаются, о чем составляется акт, который подписывается всеми присутствующими лицами</w:t>
            </w:r>
          </w:p>
          <w:p w:rsidR="003F72B0" w:rsidRPr="00FD5808" w:rsidRDefault="003F72B0" w:rsidP="003F72B0">
            <w:pPr>
              <w:widowControl w:val="0"/>
              <w:autoSpaceDE w:val="0"/>
              <w:autoSpaceDN w:val="0"/>
              <w:adjustRightInd w:val="0"/>
              <w:ind w:firstLine="567"/>
              <w:jc w:val="both"/>
              <w:rPr>
                <w:rFonts w:cs="Times New Roman"/>
                <w:szCs w:val="24"/>
              </w:rPr>
            </w:pPr>
            <w:r w:rsidRPr="00FD5808">
              <w:rPr>
                <w:rFonts w:cs="Times New Roman"/>
                <w:szCs w:val="24"/>
              </w:rPr>
              <w:t xml:space="preserve">10. Центральная избирательная комиссия передает избирательные бюллетени территориальным избирательным комиссиям по акту в присутствии не менее </w:t>
            </w:r>
            <w:r w:rsidRPr="00D20225">
              <w:rPr>
                <w:rFonts w:cs="Times New Roman"/>
                <w:b/>
                <w:szCs w:val="24"/>
                <w:highlight w:val="lightGray"/>
              </w:rPr>
              <w:t>половины</w:t>
            </w:r>
            <w:r w:rsidRPr="00FD5808">
              <w:rPr>
                <w:rFonts w:cs="Times New Roman"/>
                <w:szCs w:val="24"/>
              </w:rPr>
              <w:t xml:space="preserve"> членов территориальной избирательной комиссии. Представители кандидатов, политических партий, групп избирателей, некоммерческих организаций и средств массовой информации вправе присутствовать при передаче избирательных бюллетеней.</w:t>
            </w:r>
          </w:p>
          <w:p w:rsidR="003F72B0" w:rsidRPr="00FD5808" w:rsidRDefault="003F72B0" w:rsidP="00DE500A">
            <w:pPr>
              <w:widowControl w:val="0"/>
              <w:autoSpaceDE w:val="0"/>
              <w:autoSpaceDN w:val="0"/>
              <w:adjustRightInd w:val="0"/>
              <w:ind w:firstLine="567"/>
              <w:jc w:val="both"/>
              <w:rPr>
                <w:rFonts w:cs="Times New Roman"/>
                <w:szCs w:val="24"/>
              </w:rPr>
            </w:pPr>
            <w:r w:rsidRPr="00FD5808">
              <w:rPr>
                <w:rFonts w:cs="Times New Roman"/>
                <w:szCs w:val="24"/>
              </w:rPr>
              <w:t xml:space="preserve">11. Территориальные избирательные комиссии передают избирательные бюллетени участковым избирательным комиссиям по акту в присутствии не менее </w:t>
            </w:r>
            <w:r w:rsidRPr="00D20225">
              <w:rPr>
                <w:rFonts w:cs="Times New Roman"/>
                <w:b/>
                <w:szCs w:val="24"/>
                <w:highlight w:val="lightGray"/>
              </w:rPr>
              <w:t>половины</w:t>
            </w:r>
            <w:r w:rsidRPr="00FD5808">
              <w:rPr>
                <w:rFonts w:cs="Times New Roman"/>
                <w:szCs w:val="24"/>
              </w:rPr>
              <w:t xml:space="preserve"> членов участковой избирательной комиссии. Представители кандидатов, политических партий, групп избирателей, некоммерческих организаций и средств </w:t>
            </w:r>
            <w:r w:rsidRPr="00FD5808">
              <w:rPr>
                <w:rFonts w:cs="Times New Roman"/>
                <w:szCs w:val="24"/>
              </w:rPr>
              <w:lastRenderedPageBreak/>
              <w:t>массовой информации вправе присутствовать при передаче избирательных бюллетеней.</w:t>
            </w:r>
          </w:p>
        </w:tc>
        <w:tc>
          <w:tcPr>
            <w:tcW w:w="4929" w:type="dxa"/>
          </w:tcPr>
          <w:p w:rsidR="003F72B0" w:rsidRDefault="003F72B0" w:rsidP="003F72B0">
            <w:pPr>
              <w:contextualSpacing/>
              <w:jc w:val="both"/>
              <w:rPr>
                <w:rFonts w:cs="Times New Roman"/>
                <w:szCs w:val="24"/>
              </w:rPr>
            </w:pPr>
            <w:r w:rsidRPr="00FD5808">
              <w:rPr>
                <w:rFonts w:cs="Times New Roman"/>
                <w:szCs w:val="24"/>
              </w:rPr>
              <w:lastRenderedPageBreak/>
              <w:t>5. В статье 30:</w:t>
            </w:r>
          </w:p>
          <w:p w:rsidR="00F55573" w:rsidRPr="00FD5808" w:rsidRDefault="00F55573" w:rsidP="003F72B0">
            <w:pPr>
              <w:contextualSpacing/>
              <w:jc w:val="both"/>
              <w:rPr>
                <w:rFonts w:cs="Times New Roman"/>
                <w:szCs w:val="24"/>
              </w:rPr>
            </w:pPr>
          </w:p>
          <w:p w:rsidR="00F55573" w:rsidRPr="00F55573" w:rsidRDefault="00F55573" w:rsidP="00F55573">
            <w:pPr>
              <w:ind w:firstLine="708"/>
              <w:contextualSpacing/>
              <w:jc w:val="both"/>
              <w:rPr>
                <w:rFonts w:cs="Times New Roman"/>
                <w:szCs w:val="24"/>
              </w:rPr>
            </w:pPr>
            <w:r w:rsidRPr="00F55573">
              <w:rPr>
                <w:rFonts w:cs="Times New Roman"/>
                <w:szCs w:val="24"/>
              </w:rPr>
              <w:t>Предложение первое части 2 дополнить словами «В случае проведения выборов по пропорциональной системе</w:t>
            </w:r>
            <w:r>
              <w:rPr>
                <w:rFonts w:cs="Times New Roman"/>
                <w:szCs w:val="24"/>
              </w:rPr>
              <w:t>,</w:t>
            </w:r>
            <w:r w:rsidRPr="00F55573">
              <w:rPr>
                <w:rFonts w:cs="Times New Roman"/>
                <w:szCs w:val="24"/>
              </w:rPr>
              <w:t xml:space="preserve">» </w:t>
            </w:r>
            <w:r>
              <w:rPr>
                <w:rFonts w:cs="Times New Roman"/>
                <w:szCs w:val="24"/>
              </w:rPr>
              <w:t xml:space="preserve">и </w:t>
            </w:r>
            <w:r w:rsidRPr="00F55573">
              <w:rPr>
                <w:rFonts w:cs="Times New Roman"/>
                <w:szCs w:val="24"/>
              </w:rPr>
              <w:t>далее  по тексту.</w:t>
            </w:r>
          </w:p>
          <w:p w:rsidR="00D20225" w:rsidRPr="0097746D" w:rsidRDefault="00D20225" w:rsidP="00D20225">
            <w:pPr>
              <w:ind w:firstLine="708"/>
              <w:contextualSpacing/>
              <w:jc w:val="both"/>
              <w:rPr>
                <w:rFonts w:cs="Times New Roman"/>
                <w:szCs w:val="24"/>
                <w:highlight w:val="yellow"/>
              </w:rPr>
            </w:pPr>
          </w:p>
          <w:p w:rsidR="00D20225" w:rsidRPr="00FD5808" w:rsidRDefault="00D20225" w:rsidP="00D20225">
            <w:pPr>
              <w:ind w:firstLine="708"/>
              <w:contextualSpacing/>
              <w:jc w:val="both"/>
              <w:rPr>
                <w:rFonts w:cs="Times New Roman"/>
                <w:szCs w:val="24"/>
              </w:rPr>
            </w:pPr>
            <w:r w:rsidRPr="00D20225">
              <w:rPr>
                <w:rFonts w:cs="Times New Roman"/>
                <w:szCs w:val="24"/>
              </w:rPr>
              <w:t xml:space="preserve">в части </w:t>
            </w:r>
            <w:r w:rsidRPr="00D20225">
              <w:rPr>
                <w:rFonts w:cs="Times New Roman"/>
                <w:szCs w:val="24"/>
                <w:lang w:val="ky-KG"/>
              </w:rPr>
              <w:t>3</w:t>
            </w:r>
            <w:r w:rsidRPr="00D20225">
              <w:rPr>
                <w:rFonts w:cs="Times New Roman"/>
                <w:szCs w:val="24"/>
              </w:rPr>
              <w:t xml:space="preserve"> слов</w:t>
            </w:r>
            <w:r w:rsidRPr="00D20225">
              <w:rPr>
                <w:rFonts w:cs="Times New Roman"/>
                <w:szCs w:val="24"/>
                <w:lang w:val="ky-KG"/>
              </w:rPr>
              <w:t>а</w:t>
            </w:r>
            <w:r w:rsidRPr="00D20225">
              <w:rPr>
                <w:rFonts w:cs="Times New Roman"/>
                <w:szCs w:val="24"/>
              </w:rPr>
              <w:t xml:space="preserve"> «</w:t>
            </w:r>
            <w:r w:rsidRPr="00D20225">
              <w:rPr>
                <w:rFonts w:cs="Times New Roman"/>
                <w:szCs w:val="24"/>
                <w:lang w:val="ky-KG"/>
              </w:rPr>
              <w:t>и форма</w:t>
            </w:r>
            <w:r w:rsidRPr="00D20225">
              <w:rPr>
                <w:rFonts w:cs="Times New Roman"/>
                <w:szCs w:val="24"/>
              </w:rPr>
              <w:t xml:space="preserve">» </w:t>
            </w:r>
            <w:r>
              <w:rPr>
                <w:rFonts w:cs="Times New Roman"/>
                <w:szCs w:val="24"/>
              </w:rPr>
              <w:t>исключит</w:t>
            </w:r>
            <w:r w:rsidRPr="00D20225">
              <w:rPr>
                <w:rFonts w:cs="Times New Roman"/>
                <w:szCs w:val="24"/>
                <w:lang w:val="ky-KG"/>
              </w:rPr>
              <w:t xml:space="preserve">ь, </w:t>
            </w:r>
            <w:r w:rsidRPr="00D20225">
              <w:rPr>
                <w:rFonts w:cs="Times New Roman"/>
                <w:szCs w:val="24"/>
              </w:rPr>
              <w:t>слов</w:t>
            </w:r>
            <w:r w:rsidRPr="00D20225">
              <w:rPr>
                <w:rFonts w:cs="Times New Roman"/>
                <w:szCs w:val="24"/>
                <w:lang w:val="ky-KG"/>
              </w:rPr>
              <w:t xml:space="preserve">о </w:t>
            </w:r>
            <w:r w:rsidRPr="00D20225">
              <w:rPr>
                <w:rFonts w:cs="Times New Roman"/>
                <w:szCs w:val="24"/>
              </w:rPr>
              <w:t>«утверждаются» заменить словом «утверждается»;</w:t>
            </w:r>
          </w:p>
          <w:p w:rsidR="00D20225" w:rsidRDefault="00D20225" w:rsidP="00D20225">
            <w:pPr>
              <w:ind w:firstLine="708"/>
              <w:contextualSpacing/>
              <w:jc w:val="both"/>
              <w:rPr>
                <w:rFonts w:cs="Times New Roman"/>
                <w:szCs w:val="24"/>
                <w:lang w:val="ky-KG"/>
              </w:rPr>
            </w:pPr>
          </w:p>
          <w:p w:rsidR="00D20225" w:rsidRDefault="00D20225" w:rsidP="00D20225">
            <w:pPr>
              <w:ind w:firstLine="708"/>
              <w:contextualSpacing/>
              <w:jc w:val="both"/>
              <w:rPr>
                <w:rFonts w:cs="Times New Roman"/>
                <w:szCs w:val="24"/>
                <w:lang w:val="ky-KG"/>
              </w:rPr>
            </w:pPr>
          </w:p>
          <w:p w:rsidR="00D20225" w:rsidRDefault="00D20225" w:rsidP="00D20225">
            <w:pPr>
              <w:ind w:firstLine="708"/>
              <w:contextualSpacing/>
              <w:jc w:val="both"/>
              <w:rPr>
                <w:rFonts w:cs="Times New Roman"/>
                <w:szCs w:val="24"/>
                <w:lang w:val="ky-KG"/>
              </w:rPr>
            </w:pPr>
          </w:p>
          <w:p w:rsidR="00D20225" w:rsidRDefault="00D20225" w:rsidP="00D20225">
            <w:pPr>
              <w:ind w:firstLine="708"/>
              <w:contextualSpacing/>
              <w:jc w:val="both"/>
              <w:rPr>
                <w:rFonts w:cs="Times New Roman"/>
                <w:szCs w:val="24"/>
                <w:lang w:val="ky-KG"/>
              </w:rPr>
            </w:pPr>
          </w:p>
          <w:p w:rsidR="00D20225" w:rsidRDefault="00D20225" w:rsidP="00D20225">
            <w:pPr>
              <w:ind w:firstLine="708"/>
              <w:contextualSpacing/>
              <w:jc w:val="both"/>
              <w:rPr>
                <w:rFonts w:cs="Times New Roman"/>
                <w:szCs w:val="24"/>
                <w:lang w:val="ky-KG"/>
              </w:rPr>
            </w:pPr>
            <w:r w:rsidRPr="00D20225">
              <w:rPr>
                <w:rFonts w:cs="Times New Roman"/>
                <w:szCs w:val="24"/>
              </w:rPr>
              <w:t xml:space="preserve">в первом и втором предложениях части 9 слова «Центральной избирательной комиссии» заменить словами «избирательной комиссии, заказавшей изготовление </w:t>
            </w:r>
            <w:r w:rsidRPr="00D20225">
              <w:rPr>
                <w:rFonts w:cs="Times New Roman"/>
                <w:szCs w:val="24"/>
              </w:rPr>
              <w:lastRenderedPageBreak/>
              <w:t>избирательных бюллетеней»;</w:t>
            </w:r>
          </w:p>
          <w:p w:rsidR="00D20225" w:rsidRDefault="00D20225" w:rsidP="00D20225">
            <w:pPr>
              <w:ind w:firstLine="708"/>
              <w:contextualSpacing/>
              <w:jc w:val="both"/>
              <w:rPr>
                <w:rFonts w:cs="Times New Roman"/>
                <w:szCs w:val="24"/>
                <w:lang w:val="ky-KG"/>
              </w:rPr>
            </w:pPr>
          </w:p>
          <w:p w:rsidR="003F72B0" w:rsidRDefault="003F72B0" w:rsidP="003F72B0">
            <w:pPr>
              <w:ind w:firstLine="709"/>
              <w:contextualSpacing/>
              <w:jc w:val="both"/>
              <w:rPr>
                <w:rFonts w:cs="Times New Roman"/>
                <w:szCs w:val="24"/>
                <w:lang w:val="ky-KG"/>
              </w:rPr>
            </w:pPr>
          </w:p>
          <w:p w:rsidR="00D20225" w:rsidRDefault="00D20225" w:rsidP="003F72B0">
            <w:pPr>
              <w:ind w:firstLine="709"/>
              <w:contextualSpacing/>
              <w:jc w:val="both"/>
              <w:rPr>
                <w:rFonts w:cs="Times New Roman"/>
                <w:szCs w:val="24"/>
                <w:lang w:val="ky-KG"/>
              </w:rPr>
            </w:pPr>
          </w:p>
          <w:p w:rsidR="00D20225" w:rsidRPr="00D20225" w:rsidRDefault="00D20225" w:rsidP="003F72B0">
            <w:pPr>
              <w:ind w:firstLine="709"/>
              <w:contextualSpacing/>
              <w:jc w:val="both"/>
              <w:rPr>
                <w:rFonts w:cs="Times New Roman"/>
                <w:szCs w:val="24"/>
                <w:lang w:val="ky-KG"/>
              </w:rPr>
            </w:pPr>
          </w:p>
          <w:p w:rsidR="003F72B0" w:rsidRPr="00FD5808" w:rsidRDefault="003F72B0" w:rsidP="003F72B0">
            <w:pPr>
              <w:ind w:firstLine="708"/>
              <w:contextualSpacing/>
              <w:jc w:val="both"/>
              <w:rPr>
                <w:rFonts w:cs="Times New Roman"/>
                <w:szCs w:val="24"/>
              </w:rPr>
            </w:pPr>
            <w:r w:rsidRPr="00FD5808">
              <w:rPr>
                <w:rFonts w:cs="Times New Roman"/>
                <w:szCs w:val="24"/>
              </w:rPr>
              <w:t>в части 10 слово «половины» заменить словом «трех»;</w:t>
            </w:r>
          </w:p>
          <w:p w:rsidR="00D20225" w:rsidRDefault="00D20225" w:rsidP="003F72B0">
            <w:pPr>
              <w:ind w:firstLine="709"/>
              <w:contextualSpacing/>
              <w:jc w:val="both"/>
              <w:rPr>
                <w:rFonts w:cs="Times New Roman"/>
                <w:szCs w:val="24"/>
              </w:rPr>
            </w:pPr>
          </w:p>
          <w:p w:rsidR="003F72B0" w:rsidRPr="00FD5808" w:rsidRDefault="003F72B0" w:rsidP="003F72B0">
            <w:pPr>
              <w:ind w:firstLine="709"/>
              <w:contextualSpacing/>
              <w:jc w:val="both"/>
              <w:rPr>
                <w:rFonts w:cs="Times New Roman"/>
                <w:szCs w:val="24"/>
              </w:rPr>
            </w:pPr>
            <w:r w:rsidRPr="00FD5808">
              <w:rPr>
                <w:rFonts w:cs="Times New Roman"/>
                <w:szCs w:val="24"/>
              </w:rPr>
              <w:t>в части 11 слово «половины» заменить словом «трех»;</w:t>
            </w:r>
          </w:p>
          <w:p w:rsidR="003F72B0" w:rsidRPr="00FD5808" w:rsidRDefault="003F72B0" w:rsidP="003F72B0">
            <w:pPr>
              <w:ind w:firstLine="709"/>
              <w:contextualSpacing/>
              <w:jc w:val="both"/>
              <w:rPr>
                <w:rFonts w:cs="Times New Roman"/>
                <w:szCs w:val="24"/>
              </w:rPr>
            </w:pPr>
          </w:p>
          <w:p w:rsidR="003F72B0" w:rsidRPr="00FD5808" w:rsidRDefault="003F72B0" w:rsidP="003F72B0">
            <w:pPr>
              <w:ind w:firstLine="709"/>
              <w:contextualSpacing/>
              <w:jc w:val="both"/>
              <w:rPr>
                <w:rFonts w:cs="Times New Roman"/>
                <w:szCs w:val="24"/>
              </w:rPr>
            </w:pPr>
          </w:p>
          <w:p w:rsidR="003F72B0" w:rsidRPr="00FD5808" w:rsidRDefault="003F72B0" w:rsidP="0079676A">
            <w:pPr>
              <w:contextualSpacing/>
              <w:jc w:val="both"/>
              <w:rPr>
                <w:rFonts w:cs="Times New Roman"/>
                <w:szCs w:val="24"/>
              </w:rPr>
            </w:pPr>
          </w:p>
        </w:tc>
        <w:tc>
          <w:tcPr>
            <w:tcW w:w="4929" w:type="dxa"/>
          </w:tcPr>
          <w:p w:rsidR="00DE500A" w:rsidRDefault="00DE500A" w:rsidP="00DE500A">
            <w:pPr>
              <w:widowControl w:val="0"/>
              <w:autoSpaceDE w:val="0"/>
              <w:autoSpaceDN w:val="0"/>
              <w:adjustRightInd w:val="0"/>
              <w:ind w:firstLine="567"/>
              <w:jc w:val="both"/>
              <w:rPr>
                <w:rFonts w:cs="Times New Roman"/>
                <w:szCs w:val="24"/>
              </w:rPr>
            </w:pPr>
            <w:r w:rsidRPr="00FD5808">
              <w:rPr>
                <w:rFonts w:cs="Times New Roman"/>
                <w:szCs w:val="24"/>
              </w:rPr>
              <w:lastRenderedPageBreak/>
              <w:t>Статья 30. Избирательный бюллетень</w:t>
            </w:r>
          </w:p>
          <w:p w:rsidR="00F55573" w:rsidRPr="00FD5808" w:rsidRDefault="00F55573" w:rsidP="00DE500A">
            <w:pPr>
              <w:widowControl w:val="0"/>
              <w:autoSpaceDE w:val="0"/>
              <w:autoSpaceDN w:val="0"/>
              <w:adjustRightInd w:val="0"/>
              <w:ind w:firstLine="567"/>
              <w:jc w:val="both"/>
              <w:rPr>
                <w:rFonts w:cs="Times New Roman"/>
                <w:szCs w:val="24"/>
              </w:rPr>
            </w:pPr>
          </w:p>
          <w:p w:rsidR="00F55573" w:rsidRPr="00523672" w:rsidRDefault="00F55573" w:rsidP="00F55573">
            <w:pPr>
              <w:widowControl w:val="0"/>
              <w:autoSpaceDE w:val="0"/>
              <w:autoSpaceDN w:val="0"/>
              <w:adjustRightInd w:val="0"/>
              <w:ind w:firstLine="567"/>
              <w:jc w:val="both"/>
              <w:rPr>
                <w:rFonts w:cs="Times New Roman"/>
                <w:szCs w:val="24"/>
              </w:rPr>
            </w:pPr>
            <w:r w:rsidRPr="00F55573">
              <w:rPr>
                <w:rFonts w:cs="Times New Roman"/>
                <w:szCs w:val="24"/>
              </w:rPr>
              <w:t xml:space="preserve">2. </w:t>
            </w:r>
            <w:r w:rsidRPr="00F55573">
              <w:rPr>
                <w:rFonts w:cs="Times New Roman"/>
                <w:b/>
                <w:szCs w:val="24"/>
              </w:rPr>
              <w:t>В случае проведения выборов по пропорциональной системе,</w:t>
            </w:r>
            <w:r w:rsidRPr="00F55573">
              <w:rPr>
                <w:rFonts w:cs="Times New Roman"/>
                <w:szCs w:val="24"/>
              </w:rPr>
              <w:t xml:space="preserve"> при изготовлении избирательных бюллетеней используется специальная бумага (бумага с водяными знаками или цветная бумага) либо специальная краска. Избирательные бюллетени должны быть сшиты в количестве не более 100 штук, при этом каждый избирательный бюллетень должен иметь пронумерованный корешок, который остается в избирательной комиссии, и отрывную часть, выдаваемую избирателю.</w:t>
            </w:r>
          </w:p>
          <w:p w:rsidR="00D20225" w:rsidRPr="0097746D" w:rsidRDefault="00D20225" w:rsidP="00D20225">
            <w:pPr>
              <w:widowControl w:val="0"/>
              <w:autoSpaceDE w:val="0"/>
              <w:autoSpaceDN w:val="0"/>
              <w:adjustRightInd w:val="0"/>
              <w:ind w:firstLine="567"/>
              <w:jc w:val="both"/>
              <w:rPr>
                <w:rFonts w:cs="Times New Roman"/>
                <w:szCs w:val="24"/>
                <w:highlight w:val="yellow"/>
              </w:rPr>
            </w:pPr>
          </w:p>
          <w:p w:rsidR="00D20225" w:rsidRPr="00D20225" w:rsidRDefault="00D20225" w:rsidP="00D20225">
            <w:pPr>
              <w:widowControl w:val="0"/>
              <w:autoSpaceDE w:val="0"/>
              <w:autoSpaceDN w:val="0"/>
              <w:adjustRightInd w:val="0"/>
              <w:ind w:firstLine="567"/>
              <w:jc w:val="both"/>
              <w:rPr>
                <w:rFonts w:cs="Times New Roman"/>
                <w:szCs w:val="24"/>
              </w:rPr>
            </w:pPr>
            <w:r w:rsidRPr="00D20225">
              <w:rPr>
                <w:rFonts w:cs="Times New Roman"/>
                <w:szCs w:val="24"/>
              </w:rPr>
              <w:t xml:space="preserve">3. </w:t>
            </w:r>
            <w:r w:rsidRPr="00D20225">
              <w:rPr>
                <w:rFonts w:cs="Times New Roman"/>
                <w:b/>
                <w:szCs w:val="24"/>
              </w:rPr>
              <w:t>Текст избирательного бюллетеня</w:t>
            </w:r>
            <w:r w:rsidRPr="00D20225">
              <w:rPr>
                <w:rFonts w:cs="Times New Roman"/>
                <w:szCs w:val="24"/>
              </w:rPr>
              <w:t xml:space="preserve"> </w:t>
            </w:r>
            <w:r w:rsidRPr="00D20225">
              <w:rPr>
                <w:rFonts w:cs="Times New Roman"/>
                <w:b/>
                <w:szCs w:val="24"/>
              </w:rPr>
              <w:t>утверждается</w:t>
            </w:r>
            <w:r w:rsidRPr="00D20225">
              <w:rPr>
                <w:rFonts w:cs="Times New Roman"/>
                <w:szCs w:val="24"/>
              </w:rPr>
              <w:t xml:space="preserve"> соответствующей территориальной избирательной комиссией </w:t>
            </w:r>
            <w:r w:rsidRPr="00D20225">
              <w:rPr>
                <w:rFonts w:cs="Times New Roman"/>
                <w:szCs w:val="24"/>
              </w:rPr>
              <w:lastRenderedPageBreak/>
              <w:t>не позднее чем за 20 календарных дней до дня голосования. Текст избирательного бюллетеня должен быть размещен только на одной его стороне.</w:t>
            </w:r>
          </w:p>
          <w:p w:rsidR="00D20225" w:rsidRDefault="00D20225" w:rsidP="00D20225">
            <w:pPr>
              <w:widowControl w:val="0"/>
              <w:autoSpaceDE w:val="0"/>
              <w:autoSpaceDN w:val="0"/>
              <w:adjustRightInd w:val="0"/>
              <w:ind w:firstLine="567"/>
              <w:jc w:val="both"/>
              <w:rPr>
                <w:rFonts w:cs="Times New Roman"/>
                <w:szCs w:val="24"/>
              </w:rPr>
            </w:pPr>
            <w:r w:rsidRPr="00D20225">
              <w:rPr>
                <w:rFonts w:cs="Times New Roman"/>
                <w:szCs w:val="24"/>
              </w:rPr>
              <w:t xml:space="preserve">9. После выбраковки типография передает избирательные бюллетени по акту членам </w:t>
            </w:r>
            <w:r w:rsidRPr="00D20225">
              <w:rPr>
                <w:rFonts w:cs="Times New Roman"/>
                <w:b/>
                <w:szCs w:val="24"/>
              </w:rPr>
              <w:t>избирательной комиссии, заказавшей изготовление избирательных бюллетеней.</w:t>
            </w:r>
            <w:r w:rsidRPr="00D20225">
              <w:rPr>
                <w:rFonts w:cs="Times New Roman"/>
                <w:szCs w:val="24"/>
              </w:rPr>
              <w:t xml:space="preserve"> После передачи избирательных бюллетеней в присутствии не менее 3 членов </w:t>
            </w:r>
            <w:r w:rsidRPr="00D20225">
              <w:rPr>
                <w:rFonts w:cs="Times New Roman"/>
                <w:b/>
                <w:szCs w:val="24"/>
              </w:rPr>
              <w:t>избирательной комиссии,</w:t>
            </w:r>
            <w:r w:rsidRPr="00D20225">
              <w:rPr>
                <w:rFonts w:cs="Times New Roman"/>
                <w:szCs w:val="24"/>
              </w:rPr>
              <w:t xml:space="preserve"> </w:t>
            </w:r>
            <w:r w:rsidRPr="00D20225">
              <w:rPr>
                <w:rFonts w:cs="Times New Roman"/>
                <w:b/>
                <w:szCs w:val="24"/>
              </w:rPr>
              <w:t>заказавшей изготовление избирательных бюллетеней</w:t>
            </w:r>
            <w:r w:rsidRPr="00D20225">
              <w:rPr>
                <w:rFonts w:cs="Times New Roman"/>
                <w:szCs w:val="24"/>
              </w:rPr>
              <w:t xml:space="preserve"> представителей типографии, средств массовой информации и правоохранительных органов отбракованные и лишние избирательные бюллетени уничтожаются, о чем составляется акт, который подписывается всеми присутствующими лицами.</w:t>
            </w:r>
          </w:p>
          <w:p w:rsidR="00DE500A" w:rsidRPr="00FD5808" w:rsidRDefault="00DE500A" w:rsidP="00DE500A">
            <w:pPr>
              <w:widowControl w:val="0"/>
              <w:autoSpaceDE w:val="0"/>
              <w:autoSpaceDN w:val="0"/>
              <w:adjustRightInd w:val="0"/>
              <w:ind w:firstLine="567"/>
              <w:jc w:val="both"/>
              <w:rPr>
                <w:rFonts w:cs="Times New Roman"/>
                <w:szCs w:val="24"/>
              </w:rPr>
            </w:pPr>
          </w:p>
          <w:p w:rsidR="00DE500A" w:rsidRPr="00FD5808" w:rsidRDefault="00DE500A" w:rsidP="00DE500A">
            <w:pPr>
              <w:widowControl w:val="0"/>
              <w:autoSpaceDE w:val="0"/>
              <w:autoSpaceDN w:val="0"/>
              <w:adjustRightInd w:val="0"/>
              <w:ind w:firstLine="567"/>
              <w:jc w:val="both"/>
              <w:rPr>
                <w:rFonts w:cs="Times New Roman"/>
                <w:szCs w:val="24"/>
              </w:rPr>
            </w:pPr>
            <w:r w:rsidRPr="00FD5808">
              <w:rPr>
                <w:rFonts w:cs="Times New Roman"/>
                <w:szCs w:val="24"/>
              </w:rPr>
              <w:t xml:space="preserve">10. Центральная избирательная комиссия передает избирательные бюллетени территориальным избирательным комиссиям по акту в присутствии не менее </w:t>
            </w:r>
            <w:r w:rsidRPr="00DE500A">
              <w:rPr>
                <w:rFonts w:cs="Times New Roman"/>
                <w:b/>
                <w:szCs w:val="24"/>
              </w:rPr>
              <w:t xml:space="preserve">трех </w:t>
            </w:r>
            <w:r w:rsidRPr="00FD5808">
              <w:rPr>
                <w:rFonts w:cs="Times New Roman"/>
                <w:szCs w:val="24"/>
              </w:rPr>
              <w:t>членов территориальной избирательной комиссии. Представители кандидатов, политических партий, групп избирателей, некоммерческих организаций и средств массовой информации вправе присутствовать при передаче избирательных бюллетеней.</w:t>
            </w:r>
          </w:p>
          <w:p w:rsidR="003F72B0" w:rsidRPr="00FD5808" w:rsidRDefault="00DE500A" w:rsidP="00DE500A">
            <w:pPr>
              <w:widowControl w:val="0"/>
              <w:autoSpaceDE w:val="0"/>
              <w:autoSpaceDN w:val="0"/>
              <w:adjustRightInd w:val="0"/>
              <w:ind w:firstLine="567"/>
              <w:jc w:val="both"/>
              <w:rPr>
                <w:rFonts w:cs="Times New Roman"/>
                <w:szCs w:val="24"/>
              </w:rPr>
            </w:pPr>
            <w:r w:rsidRPr="00FD5808">
              <w:rPr>
                <w:rFonts w:cs="Times New Roman"/>
                <w:szCs w:val="24"/>
              </w:rPr>
              <w:t xml:space="preserve">11. Территориальные избирательные комиссии передают избирательные бюллетени участковым избирательным </w:t>
            </w:r>
            <w:r w:rsidRPr="00FD5808">
              <w:rPr>
                <w:rFonts w:cs="Times New Roman"/>
                <w:szCs w:val="24"/>
              </w:rPr>
              <w:lastRenderedPageBreak/>
              <w:t xml:space="preserve">комиссиям по акту в присутствии не менее </w:t>
            </w:r>
            <w:r w:rsidRPr="00DE500A">
              <w:rPr>
                <w:rFonts w:cs="Times New Roman"/>
                <w:b/>
                <w:szCs w:val="24"/>
              </w:rPr>
              <w:t>трех</w:t>
            </w:r>
            <w:r w:rsidRPr="00FD5808">
              <w:rPr>
                <w:rFonts w:cs="Times New Roman"/>
                <w:szCs w:val="24"/>
              </w:rPr>
              <w:t xml:space="preserve"> членов участковой избирательной комиссии. Представители кандидатов, политических партий, групп избирателей, некоммерческих организаций и средств массовой информации вправе присутствовать при передаче избирательных бюллетеней.</w:t>
            </w:r>
          </w:p>
        </w:tc>
      </w:tr>
      <w:tr w:rsidR="0070447A" w:rsidRPr="00FD5808" w:rsidTr="00C866F2">
        <w:tc>
          <w:tcPr>
            <w:tcW w:w="4928" w:type="dxa"/>
          </w:tcPr>
          <w:p w:rsidR="0070447A" w:rsidRPr="00FD5808" w:rsidRDefault="0070447A" w:rsidP="0070447A">
            <w:pPr>
              <w:widowControl w:val="0"/>
              <w:autoSpaceDE w:val="0"/>
              <w:autoSpaceDN w:val="0"/>
              <w:adjustRightInd w:val="0"/>
              <w:ind w:firstLine="567"/>
              <w:jc w:val="both"/>
              <w:rPr>
                <w:rFonts w:cs="Times New Roman"/>
                <w:szCs w:val="24"/>
              </w:rPr>
            </w:pPr>
            <w:r w:rsidRPr="00FD5808">
              <w:rPr>
                <w:rFonts w:cs="Times New Roman"/>
                <w:szCs w:val="24"/>
              </w:rPr>
              <w:lastRenderedPageBreak/>
              <w:t>Статья 32. Порядок досрочного голосования</w:t>
            </w:r>
          </w:p>
          <w:p w:rsidR="0070447A" w:rsidRPr="00FD5808" w:rsidRDefault="0070447A" w:rsidP="0070447A">
            <w:pPr>
              <w:widowControl w:val="0"/>
              <w:autoSpaceDE w:val="0"/>
              <w:autoSpaceDN w:val="0"/>
              <w:adjustRightInd w:val="0"/>
              <w:ind w:firstLine="567"/>
              <w:jc w:val="both"/>
              <w:rPr>
                <w:rFonts w:cs="Times New Roman"/>
                <w:szCs w:val="24"/>
              </w:rPr>
            </w:pPr>
            <w:r w:rsidRPr="00FD5808">
              <w:rPr>
                <w:rFonts w:cs="Times New Roman"/>
                <w:szCs w:val="24"/>
              </w:rPr>
              <w:t xml:space="preserve">1. Избиратель, не имеющий возможности прибыть в день голосования на избирательный участок, на котором он включен в список избирателей, имеет право проголосовать досрочно на основании письменного заявления о его предстоящем отсутствии на территории соответствующей административно-территориальной единицы, в которой проводятся выборы, или страны в связи с выездом, а также при предъявлении соответствующих документов (копия командировочного удостоверения, авиабилет, железнодорожный билет, виза в паспорте) путем заполнения избирательного бюллетеня в помещении соответствующей территориальной избирательной комиссии за </w:t>
            </w:r>
            <w:r w:rsidRPr="00FD5808">
              <w:rPr>
                <w:rFonts w:cs="Times New Roman"/>
                <w:szCs w:val="24"/>
                <w:highlight w:val="lightGray"/>
              </w:rPr>
              <w:t>9-1</w:t>
            </w:r>
            <w:r w:rsidRPr="00FD5808">
              <w:rPr>
                <w:rFonts w:cs="Times New Roman"/>
                <w:szCs w:val="24"/>
              </w:rPr>
              <w:t xml:space="preserve"> календарный день до дня голосования. Избирательная комиссия обязана обеспечить тайну голосования, исключить возможность искажения волеизъявления избирателя, сохранность избирательного бюллетеня, учет голоса избирателя при установлении итогов голосования и определении результатов выборов.</w:t>
            </w:r>
          </w:p>
        </w:tc>
        <w:tc>
          <w:tcPr>
            <w:tcW w:w="4929" w:type="dxa"/>
          </w:tcPr>
          <w:p w:rsidR="0070447A" w:rsidRPr="00FD5808" w:rsidRDefault="0070447A" w:rsidP="0070447A">
            <w:pPr>
              <w:contextualSpacing/>
              <w:jc w:val="both"/>
              <w:rPr>
                <w:rFonts w:cs="Times New Roman"/>
                <w:szCs w:val="24"/>
              </w:rPr>
            </w:pPr>
            <w:r w:rsidRPr="00FD5808">
              <w:rPr>
                <w:rFonts w:cs="Times New Roman"/>
                <w:szCs w:val="24"/>
              </w:rPr>
              <w:t>6. В части 1 статьи 32 цифры «9-1» заменить цифрами «8-2»;</w:t>
            </w:r>
          </w:p>
          <w:p w:rsidR="0070447A" w:rsidRPr="00FD5808" w:rsidRDefault="0070447A" w:rsidP="003F72B0">
            <w:pPr>
              <w:contextualSpacing/>
              <w:jc w:val="both"/>
              <w:rPr>
                <w:rFonts w:cs="Times New Roman"/>
                <w:szCs w:val="24"/>
              </w:rPr>
            </w:pPr>
          </w:p>
        </w:tc>
        <w:tc>
          <w:tcPr>
            <w:tcW w:w="4929" w:type="dxa"/>
          </w:tcPr>
          <w:p w:rsidR="0070447A" w:rsidRPr="00FD5808" w:rsidRDefault="0070447A" w:rsidP="0070447A">
            <w:pPr>
              <w:widowControl w:val="0"/>
              <w:autoSpaceDE w:val="0"/>
              <w:autoSpaceDN w:val="0"/>
              <w:adjustRightInd w:val="0"/>
              <w:ind w:firstLine="567"/>
              <w:jc w:val="both"/>
              <w:rPr>
                <w:rFonts w:cs="Times New Roman"/>
                <w:szCs w:val="24"/>
              </w:rPr>
            </w:pPr>
            <w:r w:rsidRPr="00FD5808">
              <w:rPr>
                <w:rFonts w:cs="Times New Roman"/>
                <w:szCs w:val="24"/>
              </w:rPr>
              <w:t>Статья 32. Порядок досрочного голосования</w:t>
            </w:r>
          </w:p>
          <w:p w:rsidR="0070447A" w:rsidRPr="00FD5808" w:rsidRDefault="0070447A" w:rsidP="0070447A">
            <w:pPr>
              <w:widowControl w:val="0"/>
              <w:autoSpaceDE w:val="0"/>
              <w:autoSpaceDN w:val="0"/>
              <w:adjustRightInd w:val="0"/>
              <w:ind w:firstLine="567"/>
              <w:jc w:val="both"/>
              <w:rPr>
                <w:rFonts w:cs="Times New Roman"/>
                <w:szCs w:val="24"/>
              </w:rPr>
            </w:pPr>
            <w:r w:rsidRPr="00FD5808">
              <w:rPr>
                <w:rFonts w:cs="Times New Roman"/>
                <w:szCs w:val="24"/>
              </w:rPr>
              <w:t xml:space="preserve">1. Избиратель, не имеющий возможности прибыть в день голосования на избирательный участок, на котором он включен в список избирателей, имеет право проголосовать досрочно на основании письменного заявления о его предстоящем отсутствии на территории соответствующей административно-территориальной единицы, в которой проводятся выборы, или страны в связи с выездом, а также при предъявлении соответствующих документов (копия командировочного удостоверения, авиабилет, железнодорожный билет, виза в паспорте) путем заполнения избирательного бюллетеня в помещении соответствующей территориальной избирательной комиссии за </w:t>
            </w:r>
            <w:r w:rsidRPr="0070447A">
              <w:rPr>
                <w:rFonts w:cs="Times New Roman"/>
                <w:b/>
                <w:szCs w:val="24"/>
              </w:rPr>
              <w:t>8-2</w:t>
            </w:r>
            <w:r w:rsidRPr="00FD5808">
              <w:rPr>
                <w:rFonts w:cs="Times New Roman"/>
                <w:szCs w:val="24"/>
              </w:rPr>
              <w:t xml:space="preserve"> календарный день до дня голосования. Избирательная комиссия обязана обеспечить тайну голосования, исключить возможность искажения волеизъявления избирателя, сохранность избирательного бюллетеня, учет голоса избирателя при установлении итогов голосования и определении результатов выборов</w:t>
            </w:r>
            <w:r>
              <w:rPr>
                <w:rFonts w:cs="Times New Roman"/>
                <w:szCs w:val="24"/>
              </w:rPr>
              <w:t>.</w:t>
            </w:r>
          </w:p>
        </w:tc>
      </w:tr>
      <w:tr w:rsidR="00AE06F4" w:rsidRPr="00FD5808" w:rsidTr="00C866F2">
        <w:tc>
          <w:tcPr>
            <w:tcW w:w="4928" w:type="dxa"/>
          </w:tcPr>
          <w:p w:rsidR="00AE06F4" w:rsidRPr="00FD5808" w:rsidRDefault="00AE06F4" w:rsidP="00AE06F4">
            <w:pPr>
              <w:widowControl w:val="0"/>
              <w:autoSpaceDE w:val="0"/>
              <w:autoSpaceDN w:val="0"/>
              <w:adjustRightInd w:val="0"/>
              <w:ind w:firstLine="567"/>
              <w:jc w:val="both"/>
              <w:rPr>
                <w:rFonts w:cs="Times New Roman"/>
                <w:szCs w:val="24"/>
              </w:rPr>
            </w:pPr>
            <w:r w:rsidRPr="00FD5808">
              <w:rPr>
                <w:rFonts w:cs="Times New Roman"/>
                <w:szCs w:val="24"/>
              </w:rPr>
              <w:lastRenderedPageBreak/>
              <w:t>Статья 33. Порядок голосования вне помещения для голосования</w:t>
            </w:r>
          </w:p>
          <w:p w:rsidR="00AE06F4" w:rsidRPr="00FD5808" w:rsidRDefault="00AE06F4" w:rsidP="00AE06F4">
            <w:pPr>
              <w:widowControl w:val="0"/>
              <w:autoSpaceDE w:val="0"/>
              <w:autoSpaceDN w:val="0"/>
              <w:adjustRightInd w:val="0"/>
              <w:ind w:firstLine="567"/>
              <w:jc w:val="both"/>
              <w:rPr>
                <w:rFonts w:cs="Times New Roman"/>
                <w:szCs w:val="24"/>
              </w:rPr>
            </w:pPr>
            <w:r w:rsidRPr="00FD5808">
              <w:rPr>
                <w:rFonts w:cs="Times New Roman"/>
                <w:szCs w:val="24"/>
              </w:rPr>
              <w:t xml:space="preserve">8. </w:t>
            </w:r>
            <w:r w:rsidRPr="00FD5808">
              <w:rPr>
                <w:rFonts w:cs="Times New Roman"/>
                <w:szCs w:val="24"/>
                <w:highlight w:val="lightGray"/>
              </w:rPr>
              <w:t>Серия и номер</w:t>
            </w:r>
            <w:r w:rsidRPr="00FD5808">
              <w:rPr>
                <w:rFonts w:cs="Times New Roman"/>
                <w:szCs w:val="24"/>
              </w:rPr>
              <w:t xml:space="preserve"> паспорта или документа, удостоверяющего личность избирателя, проголосовавшего вне помещения для голосования, вносятся в список избирателей и одновременно в соответствующей графе списка избирателей делается отметка "Проголосовал вне помещения для голосования".</w:t>
            </w:r>
          </w:p>
          <w:p w:rsidR="00AE06F4" w:rsidRPr="00FD5808" w:rsidRDefault="00AE06F4" w:rsidP="0070447A">
            <w:pPr>
              <w:widowControl w:val="0"/>
              <w:autoSpaceDE w:val="0"/>
              <w:autoSpaceDN w:val="0"/>
              <w:adjustRightInd w:val="0"/>
              <w:ind w:firstLine="567"/>
              <w:jc w:val="both"/>
              <w:rPr>
                <w:rFonts w:cs="Times New Roman"/>
                <w:szCs w:val="24"/>
              </w:rPr>
            </w:pPr>
          </w:p>
        </w:tc>
        <w:tc>
          <w:tcPr>
            <w:tcW w:w="4929" w:type="dxa"/>
          </w:tcPr>
          <w:p w:rsidR="00AE06F4" w:rsidRPr="00FD5808" w:rsidRDefault="00AE06F4" w:rsidP="00AE06F4">
            <w:pPr>
              <w:contextualSpacing/>
              <w:jc w:val="both"/>
              <w:rPr>
                <w:rFonts w:cs="Times New Roman"/>
                <w:szCs w:val="24"/>
              </w:rPr>
            </w:pPr>
            <w:r w:rsidRPr="00FD5808">
              <w:rPr>
                <w:rFonts w:cs="Times New Roman"/>
                <w:szCs w:val="24"/>
              </w:rPr>
              <w:t>7. В части 8 статьи 33 слова «серия и номер» заменить словом «ПИН</w:t>
            </w:r>
            <w:r>
              <w:rPr>
                <w:rFonts w:cs="Times New Roman"/>
                <w:szCs w:val="24"/>
              </w:rPr>
              <w:t xml:space="preserve"> (персональный идентификационный номер)</w:t>
            </w:r>
            <w:r w:rsidRPr="00FD5808">
              <w:rPr>
                <w:rFonts w:cs="Times New Roman"/>
                <w:szCs w:val="24"/>
              </w:rPr>
              <w:t>»;</w:t>
            </w:r>
          </w:p>
          <w:p w:rsidR="00AE06F4" w:rsidRPr="00FD5808" w:rsidRDefault="00AE06F4" w:rsidP="0070447A">
            <w:pPr>
              <w:contextualSpacing/>
              <w:jc w:val="both"/>
              <w:rPr>
                <w:rFonts w:cs="Times New Roman"/>
                <w:szCs w:val="24"/>
              </w:rPr>
            </w:pPr>
          </w:p>
        </w:tc>
        <w:tc>
          <w:tcPr>
            <w:tcW w:w="4929" w:type="dxa"/>
          </w:tcPr>
          <w:p w:rsidR="00AE06F4" w:rsidRPr="00FD5808" w:rsidRDefault="00AE06F4" w:rsidP="00AE06F4">
            <w:pPr>
              <w:widowControl w:val="0"/>
              <w:autoSpaceDE w:val="0"/>
              <w:autoSpaceDN w:val="0"/>
              <w:adjustRightInd w:val="0"/>
              <w:ind w:firstLine="567"/>
              <w:jc w:val="both"/>
              <w:rPr>
                <w:rFonts w:cs="Times New Roman"/>
                <w:szCs w:val="24"/>
              </w:rPr>
            </w:pPr>
            <w:r w:rsidRPr="00FD5808">
              <w:rPr>
                <w:rFonts w:cs="Times New Roman"/>
                <w:szCs w:val="24"/>
              </w:rPr>
              <w:t>Статья 33. Порядок голосования вне помещения для голосования</w:t>
            </w:r>
          </w:p>
          <w:p w:rsidR="00AE06F4" w:rsidRPr="00FD5808" w:rsidRDefault="00AE06F4" w:rsidP="00AE06F4">
            <w:pPr>
              <w:widowControl w:val="0"/>
              <w:autoSpaceDE w:val="0"/>
              <w:autoSpaceDN w:val="0"/>
              <w:adjustRightInd w:val="0"/>
              <w:ind w:firstLine="567"/>
              <w:jc w:val="both"/>
              <w:rPr>
                <w:rFonts w:cs="Times New Roman"/>
                <w:szCs w:val="24"/>
              </w:rPr>
            </w:pPr>
            <w:r w:rsidRPr="00FD5808">
              <w:rPr>
                <w:rFonts w:cs="Times New Roman"/>
                <w:szCs w:val="24"/>
              </w:rPr>
              <w:t>8. ПИН</w:t>
            </w:r>
            <w:r>
              <w:rPr>
                <w:rFonts w:cs="Times New Roman"/>
                <w:szCs w:val="24"/>
              </w:rPr>
              <w:t xml:space="preserve"> (персональный идентификационный номер)</w:t>
            </w:r>
            <w:r w:rsidRPr="00FD5808">
              <w:rPr>
                <w:rFonts w:cs="Times New Roman"/>
                <w:szCs w:val="24"/>
              </w:rPr>
              <w:t xml:space="preserve"> паспорта или документа, удостоверяющего личность избирателя, проголосовавшего вне помещения для голосования, вносятся в список избирателей и одновременно в соответствующей графе списка избирателей делается отметка "Проголосовал вне помещения для голосования".</w:t>
            </w:r>
          </w:p>
        </w:tc>
      </w:tr>
      <w:tr w:rsidR="00B27ED8" w:rsidRPr="00FD5808" w:rsidTr="00C866F2">
        <w:tc>
          <w:tcPr>
            <w:tcW w:w="4928" w:type="dxa"/>
          </w:tcPr>
          <w:p w:rsidR="00B27ED8" w:rsidRPr="001C1407" w:rsidRDefault="00B27ED8" w:rsidP="00B27ED8">
            <w:pPr>
              <w:autoSpaceDE w:val="0"/>
              <w:autoSpaceDN w:val="0"/>
              <w:adjustRightInd w:val="0"/>
              <w:ind w:firstLine="567"/>
              <w:jc w:val="both"/>
              <w:rPr>
                <w:rFonts w:cs="Times New Roman"/>
                <w:szCs w:val="24"/>
              </w:rPr>
            </w:pPr>
            <w:r w:rsidRPr="001C1407">
              <w:rPr>
                <w:rFonts w:cs="Times New Roman"/>
                <w:szCs w:val="24"/>
              </w:rPr>
              <w:t>Статья 37. Порядок установления итогов голосования территориальными избирательными комиссиями</w:t>
            </w:r>
          </w:p>
          <w:p w:rsidR="00B27ED8" w:rsidRDefault="00B27ED8" w:rsidP="001C1407">
            <w:pPr>
              <w:autoSpaceDE w:val="0"/>
              <w:autoSpaceDN w:val="0"/>
              <w:adjustRightInd w:val="0"/>
              <w:jc w:val="both"/>
              <w:rPr>
                <w:rFonts w:ascii="Courier New" w:hAnsi="Courier New" w:cs="Courier New"/>
                <w:sz w:val="20"/>
                <w:szCs w:val="20"/>
              </w:rPr>
            </w:pPr>
          </w:p>
          <w:p w:rsidR="001C1407" w:rsidRPr="001C1407" w:rsidRDefault="001C1407" w:rsidP="001C1407">
            <w:pPr>
              <w:autoSpaceDE w:val="0"/>
              <w:autoSpaceDN w:val="0"/>
              <w:adjustRightInd w:val="0"/>
              <w:ind w:firstLine="567"/>
              <w:jc w:val="both"/>
              <w:rPr>
                <w:rFonts w:cs="Times New Roman"/>
                <w:szCs w:val="24"/>
              </w:rPr>
            </w:pPr>
            <w:r w:rsidRPr="001C1407">
              <w:rPr>
                <w:rFonts w:cs="Times New Roman"/>
                <w:szCs w:val="24"/>
              </w:rPr>
              <w:t>2. Подведение итогов голосования на соответствующей территории осуществляет территориальная избирательная комиссия на основании протоколов, поступивших непосредственно из участковых избирательных комиссий, путем сложения содержащихся в них данных.</w:t>
            </w:r>
          </w:p>
          <w:p w:rsidR="001C1407" w:rsidRPr="001C1407" w:rsidRDefault="001C1407" w:rsidP="001C1407">
            <w:pPr>
              <w:autoSpaceDE w:val="0"/>
              <w:autoSpaceDN w:val="0"/>
              <w:adjustRightInd w:val="0"/>
              <w:ind w:firstLine="567"/>
              <w:jc w:val="both"/>
              <w:rPr>
                <w:rFonts w:cs="Times New Roman"/>
                <w:szCs w:val="24"/>
              </w:rPr>
            </w:pPr>
            <w:r w:rsidRPr="001C1407">
              <w:rPr>
                <w:rFonts w:cs="Times New Roman"/>
                <w:szCs w:val="24"/>
              </w:rPr>
              <w:t xml:space="preserve">После предварительной проверки правильности составления протоколов участковых избирательных комиссий об итогах голосования территориальная избирательная комиссия путем суммирования данных всех участковых избирательных комиссий подводит итоги голосования на соответствующей территории. По итогам голосования территориальная избирательная комиссия составляет сводную таблицу и протокол, в </w:t>
            </w:r>
            <w:r w:rsidRPr="001C1407">
              <w:rPr>
                <w:rFonts w:cs="Times New Roman"/>
                <w:szCs w:val="24"/>
              </w:rPr>
              <w:lastRenderedPageBreak/>
              <w:t>который заносятся данные о числе участковых избирательных комиссий, количестве поступивших протоколов, на основании которых составляется протокол об итогах голосования, а также суммарные данные протоколов участковых избирательных комиссий.</w:t>
            </w:r>
          </w:p>
          <w:p w:rsidR="001C1407" w:rsidRPr="001C1407" w:rsidRDefault="001C1407" w:rsidP="001C1407">
            <w:pPr>
              <w:autoSpaceDE w:val="0"/>
              <w:autoSpaceDN w:val="0"/>
              <w:adjustRightInd w:val="0"/>
              <w:ind w:firstLine="567"/>
              <w:jc w:val="both"/>
              <w:rPr>
                <w:rFonts w:cs="Times New Roman"/>
                <w:szCs w:val="24"/>
              </w:rPr>
            </w:pPr>
            <w:r w:rsidRPr="001C1407">
              <w:rPr>
                <w:rFonts w:cs="Times New Roman"/>
                <w:szCs w:val="24"/>
              </w:rPr>
              <w:t xml:space="preserve">Перед подписанием протокола об итогах голосования на соответствующей территории избирательная комиссия в обязательном порядке проводит итоговое заседание, на котором рассматриваются поступившие в комиссию жалобы (заявления), связанные с проведением голосования, подсчетом голосов и составлением протоколов нижестоящих избирательных комиссий. Избирательная комиссия принимает решения по каждой жалобе (заявлению), после чего членами избирательной комиссии и заявителями, согласными с принятыми избирательной комиссией решениями по поступившим жалобам (заявлениям), подписывается протокол итогового заседания избирательной комиссии. При подписании протокола итогового заседания избирательной комиссии члены избирательной комиссии, не согласные с содержанием протокола, вправе приложить к нему особое мнение, о чем в протоколе делается соответствующая запись. После этого члены избирательной комиссии подписывают протокол об итогах голосования на соответствующей </w:t>
            </w:r>
            <w:r w:rsidRPr="001C1407">
              <w:rPr>
                <w:rFonts w:cs="Times New Roman"/>
                <w:szCs w:val="24"/>
              </w:rPr>
              <w:lastRenderedPageBreak/>
              <w:t>территории.</w:t>
            </w:r>
          </w:p>
          <w:p w:rsidR="00B27ED8" w:rsidRPr="001C1407" w:rsidRDefault="00B27ED8" w:rsidP="00B27ED8">
            <w:pPr>
              <w:autoSpaceDE w:val="0"/>
              <w:autoSpaceDN w:val="0"/>
              <w:adjustRightInd w:val="0"/>
              <w:ind w:firstLine="567"/>
              <w:jc w:val="both"/>
              <w:rPr>
                <w:rFonts w:cs="Times New Roman"/>
                <w:szCs w:val="24"/>
              </w:rPr>
            </w:pPr>
          </w:p>
          <w:p w:rsidR="00B27ED8" w:rsidRPr="00FD5808" w:rsidRDefault="00B27ED8" w:rsidP="00AE06F4">
            <w:pPr>
              <w:widowControl w:val="0"/>
              <w:autoSpaceDE w:val="0"/>
              <w:autoSpaceDN w:val="0"/>
              <w:adjustRightInd w:val="0"/>
              <w:ind w:firstLine="567"/>
              <w:jc w:val="both"/>
              <w:rPr>
                <w:rFonts w:cs="Times New Roman"/>
                <w:szCs w:val="24"/>
              </w:rPr>
            </w:pPr>
          </w:p>
        </w:tc>
        <w:tc>
          <w:tcPr>
            <w:tcW w:w="4929" w:type="dxa"/>
          </w:tcPr>
          <w:p w:rsidR="00C415DF" w:rsidRDefault="00C415DF" w:rsidP="00C415DF">
            <w:pPr>
              <w:contextualSpacing/>
              <w:jc w:val="both"/>
              <w:rPr>
                <w:rFonts w:cs="Times New Roman"/>
                <w:szCs w:val="24"/>
              </w:rPr>
            </w:pPr>
            <w:r>
              <w:rPr>
                <w:rFonts w:cs="Times New Roman"/>
                <w:szCs w:val="24"/>
              </w:rPr>
              <w:lastRenderedPageBreak/>
              <w:t>Ч</w:t>
            </w:r>
            <w:r w:rsidR="00B27ED8">
              <w:rPr>
                <w:rFonts w:cs="Times New Roman"/>
                <w:szCs w:val="24"/>
              </w:rPr>
              <w:t>аст</w:t>
            </w:r>
            <w:r>
              <w:rPr>
                <w:rFonts w:cs="Times New Roman"/>
                <w:szCs w:val="24"/>
              </w:rPr>
              <w:t>ь</w:t>
            </w:r>
            <w:r w:rsidR="00B27ED8">
              <w:rPr>
                <w:rFonts w:cs="Times New Roman"/>
                <w:szCs w:val="24"/>
              </w:rPr>
              <w:t xml:space="preserve"> </w:t>
            </w:r>
            <w:r>
              <w:rPr>
                <w:rFonts w:cs="Times New Roman"/>
                <w:szCs w:val="24"/>
              </w:rPr>
              <w:t>2</w:t>
            </w:r>
            <w:r w:rsidR="00B27ED8">
              <w:rPr>
                <w:rFonts w:cs="Times New Roman"/>
                <w:szCs w:val="24"/>
              </w:rPr>
              <w:t xml:space="preserve"> статьи 37 </w:t>
            </w:r>
            <w:r>
              <w:rPr>
                <w:rFonts w:cs="Times New Roman"/>
                <w:szCs w:val="24"/>
              </w:rPr>
              <w:t xml:space="preserve">дополнить абзацем следующего содержания: </w:t>
            </w:r>
          </w:p>
          <w:p w:rsidR="00B27ED8" w:rsidRPr="00FD5808" w:rsidRDefault="00C415DF" w:rsidP="001C1407">
            <w:pPr>
              <w:contextualSpacing/>
              <w:jc w:val="both"/>
              <w:rPr>
                <w:rFonts w:cs="Times New Roman"/>
                <w:szCs w:val="24"/>
              </w:rPr>
            </w:pPr>
            <w:r w:rsidRPr="00C415DF">
              <w:rPr>
                <w:rFonts w:cs="Times New Roman"/>
                <w:szCs w:val="24"/>
              </w:rPr>
              <w:t>«</w:t>
            </w:r>
            <w:r w:rsidR="00F115C1">
              <w:rPr>
                <w:rFonts w:cs="Times New Roman"/>
                <w:szCs w:val="24"/>
              </w:rPr>
              <w:t xml:space="preserve">Территориальная избирательная комиссия в присутствии представителей политических партий, </w:t>
            </w:r>
            <w:r w:rsidR="001C1407">
              <w:rPr>
                <w:rFonts w:cs="Times New Roman"/>
                <w:szCs w:val="24"/>
              </w:rPr>
              <w:t xml:space="preserve">группы избирателей, </w:t>
            </w:r>
            <w:r w:rsidR="00F115C1">
              <w:rPr>
                <w:rFonts w:cs="Times New Roman"/>
                <w:szCs w:val="24"/>
              </w:rPr>
              <w:t>кандидатов и наблюдателей, определяет путем жеребьевки 20% избирательных участков, подлежащих проверке и проводит пересчет избирател</w:t>
            </w:r>
            <w:r w:rsidR="001C1407">
              <w:rPr>
                <w:rFonts w:cs="Times New Roman"/>
                <w:szCs w:val="24"/>
              </w:rPr>
              <w:t>ьных бюллетеней и сверку со списками избирателей</w:t>
            </w:r>
            <w:r>
              <w:rPr>
                <w:rFonts w:cs="Times New Roman"/>
                <w:szCs w:val="24"/>
              </w:rPr>
              <w:t>.</w:t>
            </w:r>
            <w:r w:rsidR="007F346D">
              <w:rPr>
                <w:rFonts w:cs="Times New Roman"/>
                <w:szCs w:val="24"/>
              </w:rPr>
              <w:t xml:space="preserve"> </w:t>
            </w:r>
            <w:r w:rsidR="001C1407">
              <w:rPr>
                <w:rFonts w:cs="Times New Roman"/>
                <w:szCs w:val="24"/>
              </w:rPr>
              <w:t>При этом п</w:t>
            </w:r>
            <w:r w:rsidR="007F346D">
              <w:rPr>
                <w:rFonts w:cs="Times New Roman"/>
                <w:szCs w:val="24"/>
              </w:rPr>
              <w:t xml:space="preserve">ересчет </w:t>
            </w:r>
            <w:r w:rsidR="001C1407">
              <w:rPr>
                <w:rFonts w:cs="Times New Roman"/>
                <w:szCs w:val="24"/>
              </w:rPr>
              <w:t xml:space="preserve">избирательных бюллетеней производится вслух и с предоставлением возможности визуального контроля со стороны представителей </w:t>
            </w:r>
            <w:r w:rsidR="005B637F">
              <w:rPr>
                <w:rFonts w:cs="Times New Roman"/>
                <w:szCs w:val="24"/>
              </w:rPr>
              <w:t xml:space="preserve">кандидатов, политических партий, групп избирателей </w:t>
            </w:r>
            <w:r w:rsidR="001C1407">
              <w:rPr>
                <w:rFonts w:cs="Times New Roman"/>
                <w:szCs w:val="24"/>
              </w:rPr>
              <w:t>и наблюдателей</w:t>
            </w:r>
            <w:r>
              <w:rPr>
                <w:rFonts w:cs="Times New Roman"/>
                <w:szCs w:val="24"/>
              </w:rPr>
              <w:t>».</w:t>
            </w:r>
          </w:p>
        </w:tc>
        <w:tc>
          <w:tcPr>
            <w:tcW w:w="4929" w:type="dxa"/>
          </w:tcPr>
          <w:p w:rsidR="00C415DF" w:rsidRPr="001C1407" w:rsidRDefault="00C415DF" w:rsidP="00C415DF">
            <w:pPr>
              <w:autoSpaceDE w:val="0"/>
              <w:autoSpaceDN w:val="0"/>
              <w:adjustRightInd w:val="0"/>
              <w:ind w:firstLine="567"/>
              <w:jc w:val="both"/>
              <w:rPr>
                <w:rFonts w:cs="Times New Roman"/>
                <w:szCs w:val="24"/>
              </w:rPr>
            </w:pPr>
            <w:r w:rsidRPr="001C1407">
              <w:rPr>
                <w:rFonts w:cs="Times New Roman"/>
                <w:szCs w:val="24"/>
              </w:rPr>
              <w:t>Статья 37. Порядок установления итогов голосования территориальными избирательными комиссиями</w:t>
            </w:r>
          </w:p>
          <w:p w:rsidR="001C1407" w:rsidRDefault="001C1407" w:rsidP="001C1407">
            <w:pPr>
              <w:autoSpaceDE w:val="0"/>
              <w:autoSpaceDN w:val="0"/>
              <w:adjustRightInd w:val="0"/>
              <w:ind w:firstLine="567"/>
              <w:jc w:val="both"/>
              <w:rPr>
                <w:rFonts w:cs="Times New Roman"/>
                <w:szCs w:val="24"/>
              </w:rPr>
            </w:pPr>
          </w:p>
          <w:p w:rsidR="001C1407" w:rsidRDefault="001C1407" w:rsidP="001C1407">
            <w:pPr>
              <w:autoSpaceDE w:val="0"/>
              <w:autoSpaceDN w:val="0"/>
              <w:adjustRightInd w:val="0"/>
              <w:ind w:firstLine="567"/>
              <w:jc w:val="both"/>
              <w:rPr>
                <w:rFonts w:cs="Times New Roman"/>
                <w:szCs w:val="24"/>
              </w:rPr>
            </w:pPr>
            <w:r w:rsidRPr="001C1407">
              <w:rPr>
                <w:rFonts w:cs="Times New Roman"/>
                <w:szCs w:val="24"/>
              </w:rPr>
              <w:t>2. Подведение итогов голосования на соответствующей территории осуществляет территориальная избирательная комиссия на основании протоколов, поступивших непосредственно из участковых избирательных комиссий, путем сложения содержащихся в них данных.</w:t>
            </w:r>
          </w:p>
          <w:p w:rsidR="001C1407" w:rsidRPr="001C1407" w:rsidRDefault="001C1407" w:rsidP="001C1407">
            <w:pPr>
              <w:autoSpaceDE w:val="0"/>
              <w:autoSpaceDN w:val="0"/>
              <w:adjustRightInd w:val="0"/>
              <w:ind w:firstLine="567"/>
              <w:jc w:val="both"/>
              <w:rPr>
                <w:rFonts w:cs="Times New Roman"/>
                <w:b/>
                <w:szCs w:val="24"/>
              </w:rPr>
            </w:pPr>
            <w:r w:rsidRPr="001C1407">
              <w:rPr>
                <w:rFonts w:cs="Times New Roman"/>
                <w:b/>
                <w:szCs w:val="24"/>
              </w:rPr>
              <w:t xml:space="preserve">Территориальная избирательная комиссия в присутствии представителей политических партий, </w:t>
            </w:r>
            <w:r>
              <w:rPr>
                <w:rFonts w:cs="Times New Roman"/>
                <w:b/>
                <w:szCs w:val="24"/>
              </w:rPr>
              <w:t xml:space="preserve">группы избирателей, </w:t>
            </w:r>
            <w:r w:rsidRPr="001C1407">
              <w:rPr>
                <w:rFonts w:cs="Times New Roman"/>
                <w:b/>
                <w:szCs w:val="24"/>
              </w:rPr>
              <w:t xml:space="preserve">кандидатов и наблюдателей, определяет путем жеребьевки 20% избирательных участков, подлежащих проверке и проводит пересчет избирательных бюллетеней и сверку со списками избирателей. При этом пересчет избирательных бюллетеней производится вслух и с предоставлением возможности </w:t>
            </w:r>
            <w:r w:rsidRPr="001C1407">
              <w:rPr>
                <w:rFonts w:cs="Times New Roman"/>
                <w:b/>
                <w:szCs w:val="24"/>
              </w:rPr>
              <w:lastRenderedPageBreak/>
              <w:t xml:space="preserve">визуального контроля со стороны представителей </w:t>
            </w:r>
            <w:r w:rsidR="006C6605">
              <w:rPr>
                <w:rFonts w:cs="Times New Roman"/>
                <w:b/>
                <w:szCs w:val="24"/>
              </w:rPr>
              <w:t xml:space="preserve">кандидатов, политических партий, групп избирателей </w:t>
            </w:r>
            <w:r w:rsidRPr="001C1407">
              <w:rPr>
                <w:rFonts w:cs="Times New Roman"/>
                <w:b/>
                <w:szCs w:val="24"/>
              </w:rPr>
              <w:t xml:space="preserve">и наблюдателей. </w:t>
            </w:r>
          </w:p>
          <w:p w:rsidR="001C1407" w:rsidRPr="001C1407" w:rsidRDefault="001C1407" w:rsidP="001C1407">
            <w:pPr>
              <w:autoSpaceDE w:val="0"/>
              <w:autoSpaceDN w:val="0"/>
              <w:adjustRightInd w:val="0"/>
              <w:ind w:firstLine="567"/>
              <w:jc w:val="both"/>
              <w:rPr>
                <w:rFonts w:cs="Times New Roman"/>
                <w:szCs w:val="24"/>
              </w:rPr>
            </w:pPr>
            <w:r w:rsidRPr="001C1407">
              <w:rPr>
                <w:rFonts w:cs="Times New Roman"/>
                <w:szCs w:val="24"/>
              </w:rPr>
              <w:t>После предварительной проверки правильности составления протоколов участковых избирательных комиссий об итогах голосования территориальная избирательная комиссия путем суммирования данных всех участковых избирательных комиссий подводит итоги голосования на соответствующей территории. По итогам голосования территориальная избирательная комиссия составляет сводную таблицу и протокол, в который заносятся данные о числе участковых избирательных комиссий, количестве поступивших протоколов, на основании которых составляется протокол об итогах голосования, а также суммарные данные протоколов участковых избирательных комиссий.</w:t>
            </w:r>
          </w:p>
          <w:p w:rsidR="001C1407" w:rsidRPr="001C1407" w:rsidRDefault="001C1407" w:rsidP="001C1407">
            <w:pPr>
              <w:autoSpaceDE w:val="0"/>
              <w:autoSpaceDN w:val="0"/>
              <w:adjustRightInd w:val="0"/>
              <w:ind w:firstLine="567"/>
              <w:jc w:val="both"/>
              <w:rPr>
                <w:rFonts w:cs="Times New Roman"/>
                <w:szCs w:val="24"/>
              </w:rPr>
            </w:pPr>
            <w:r w:rsidRPr="001C1407">
              <w:rPr>
                <w:rFonts w:cs="Times New Roman"/>
                <w:szCs w:val="24"/>
              </w:rPr>
              <w:t xml:space="preserve">Перед подписанием протокола об итогах голосования на соответствующей территории избирательная комиссия в обязательном порядке проводит итоговое заседание, на котором рассматриваются поступившие в комиссию жалобы (заявления), связанные с проведением голосования, подсчетом голосов и составлением протоколов нижестоящих избирательных комиссий. Избирательная комиссия принимает решения по каждой </w:t>
            </w:r>
            <w:r w:rsidRPr="001C1407">
              <w:rPr>
                <w:rFonts w:cs="Times New Roman"/>
                <w:szCs w:val="24"/>
              </w:rPr>
              <w:lastRenderedPageBreak/>
              <w:t>жалобе (заявлению), после чего членами избирательной комиссии и заявителями, согласными с принятыми избирательной комиссией решениями по поступившим жалобам (заявлениям), подписывается протокол итогового заседания избирательной комиссии. При подписании протокола итогового заседания избирательной комиссии члены избирательной комиссии, не согласные с содержанием протокола, вправе приложить к нему особое мнение, о чем в протоколе делается соответствующая запись. После этого члены избирательной комиссии подписывают протокол об итогах голосования на соответствующей территории.</w:t>
            </w:r>
          </w:p>
          <w:p w:rsidR="001C1407" w:rsidRPr="001C1407" w:rsidRDefault="001C1407" w:rsidP="001C1407">
            <w:pPr>
              <w:autoSpaceDE w:val="0"/>
              <w:autoSpaceDN w:val="0"/>
              <w:adjustRightInd w:val="0"/>
              <w:ind w:firstLine="567"/>
              <w:jc w:val="both"/>
              <w:rPr>
                <w:rFonts w:cs="Times New Roman"/>
                <w:szCs w:val="24"/>
              </w:rPr>
            </w:pPr>
          </w:p>
          <w:p w:rsidR="00B27ED8" w:rsidRPr="00FD5808" w:rsidRDefault="00B27ED8" w:rsidP="00AE06F4">
            <w:pPr>
              <w:widowControl w:val="0"/>
              <w:autoSpaceDE w:val="0"/>
              <w:autoSpaceDN w:val="0"/>
              <w:adjustRightInd w:val="0"/>
              <w:ind w:firstLine="567"/>
              <w:jc w:val="both"/>
              <w:rPr>
                <w:rFonts w:cs="Times New Roman"/>
                <w:szCs w:val="24"/>
              </w:rPr>
            </w:pPr>
          </w:p>
        </w:tc>
      </w:tr>
      <w:tr w:rsidR="003A7DFD" w:rsidRPr="00FD5808" w:rsidTr="00C866F2">
        <w:tc>
          <w:tcPr>
            <w:tcW w:w="4928" w:type="dxa"/>
          </w:tcPr>
          <w:p w:rsidR="003A7DFD" w:rsidRPr="00C866F2" w:rsidRDefault="003A7DFD" w:rsidP="003A7DFD">
            <w:pPr>
              <w:autoSpaceDE w:val="0"/>
              <w:autoSpaceDN w:val="0"/>
              <w:adjustRightInd w:val="0"/>
              <w:ind w:firstLine="567"/>
              <w:jc w:val="both"/>
              <w:rPr>
                <w:rFonts w:cs="Times New Roman"/>
                <w:szCs w:val="24"/>
              </w:rPr>
            </w:pPr>
            <w:r w:rsidRPr="00C866F2">
              <w:rPr>
                <w:rFonts w:cs="Times New Roman"/>
                <w:szCs w:val="24"/>
              </w:rPr>
              <w:lastRenderedPageBreak/>
              <w:t>38-берене. Шайлоонун натыйжаларын аныктоо тартиби</w:t>
            </w:r>
          </w:p>
          <w:p w:rsidR="003A7DFD" w:rsidRPr="00C866F2" w:rsidRDefault="003A7DFD" w:rsidP="003A7DFD">
            <w:pPr>
              <w:autoSpaceDE w:val="0"/>
              <w:autoSpaceDN w:val="0"/>
              <w:adjustRightInd w:val="0"/>
              <w:ind w:firstLine="567"/>
              <w:jc w:val="both"/>
              <w:rPr>
                <w:rFonts w:cs="Times New Roman"/>
                <w:szCs w:val="24"/>
              </w:rPr>
            </w:pPr>
          </w:p>
          <w:p w:rsidR="003A7DFD" w:rsidRPr="00C866F2" w:rsidRDefault="003A7DFD" w:rsidP="003A7DFD">
            <w:pPr>
              <w:autoSpaceDE w:val="0"/>
              <w:autoSpaceDN w:val="0"/>
              <w:adjustRightInd w:val="0"/>
              <w:ind w:firstLine="567"/>
              <w:jc w:val="both"/>
              <w:rPr>
                <w:rFonts w:cs="Times New Roman"/>
                <w:szCs w:val="24"/>
              </w:rPr>
            </w:pPr>
            <w:r w:rsidRPr="00C866F2">
              <w:rPr>
                <w:rFonts w:cs="Times New Roman"/>
                <w:szCs w:val="24"/>
              </w:rPr>
              <w:t xml:space="preserve">4. Аймактык шайлоо комиссиясы шайлоо участогунда добуш берүүнүн жыйынтыктарын төмөнкү учурларда </w:t>
            </w:r>
            <w:r w:rsidRPr="00C866F2">
              <w:rPr>
                <w:rFonts w:cs="Times New Roman"/>
                <w:b/>
                <w:szCs w:val="24"/>
                <w:u w:val="single"/>
              </w:rPr>
              <w:t xml:space="preserve">жараксыз </w:t>
            </w:r>
            <w:r w:rsidRPr="00C866F2">
              <w:rPr>
                <w:rFonts w:cs="Times New Roman"/>
                <w:szCs w:val="24"/>
              </w:rPr>
              <w:t>деп табат:</w:t>
            </w:r>
          </w:p>
          <w:p w:rsidR="003A7DFD" w:rsidRPr="00C866F2" w:rsidRDefault="003A7DFD" w:rsidP="003A7DFD">
            <w:pPr>
              <w:autoSpaceDE w:val="0"/>
              <w:autoSpaceDN w:val="0"/>
              <w:adjustRightInd w:val="0"/>
              <w:ind w:firstLine="567"/>
              <w:jc w:val="both"/>
              <w:rPr>
                <w:rFonts w:cs="Times New Roman"/>
                <w:szCs w:val="24"/>
              </w:rPr>
            </w:pPr>
            <w:r w:rsidRPr="00C866F2">
              <w:rPr>
                <w:rFonts w:cs="Times New Roman"/>
                <w:szCs w:val="24"/>
              </w:rPr>
              <w:t>1) эгерде башка талапкерге караганда добуштардын көпчүлүк санын алган талапкер үчүн шайлоочулардын берген добуштарынын саны бардык талапкерлерге каршы берилген шайлоочулардын добуштарынын санынан аз болсо. Бул учурда шайлоо кайталап жүргүзүлөт;</w:t>
            </w:r>
          </w:p>
          <w:p w:rsidR="003A7DFD" w:rsidRPr="00C866F2" w:rsidRDefault="003A7DFD" w:rsidP="003A7DFD">
            <w:pPr>
              <w:autoSpaceDE w:val="0"/>
              <w:autoSpaceDN w:val="0"/>
              <w:adjustRightInd w:val="0"/>
              <w:ind w:firstLine="567"/>
              <w:jc w:val="both"/>
              <w:rPr>
                <w:rFonts w:cs="Times New Roman"/>
                <w:szCs w:val="24"/>
              </w:rPr>
            </w:pPr>
            <w:r w:rsidRPr="00C866F2">
              <w:rPr>
                <w:rFonts w:cs="Times New Roman"/>
                <w:szCs w:val="24"/>
              </w:rPr>
              <w:t xml:space="preserve">2) эгерде жергиликтүү кеңешке шайлоо </w:t>
            </w:r>
            <w:r w:rsidRPr="00C866F2">
              <w:rPr>
                <w:rFonts w:cs="Times New Roman"/>
                <w:szCs w:val="24"/>
              </w:rPr>
              <w:lastRenderedPageBreak/>
              <w:t>боюнча талапкерлердин тизмесинин бири да мандаттарды бөлүштүрүүгө катышуу үчүн зарыл болгон добуштардын санын албаса;</w:t>
            </w:r>
          </w:p>
          <w:p w:rsidR="003A7DFD" w:rsidRPr="00C866F2" w:rsidRDefault="003A7DFD" w:rsidP="003A7DFD">
            <w:pPr>
              <w:autoSpaceDE w:val="0"/>
              <w:autoSpaceDN w:val="0"/>
              <w:adjustRightInd w:val="0"/>
              <w:ind w:firstLine="567"/>
              <w:jc w:val="both"/>
              <w:rPr>
                <w:rFonts w:cs="Times New Roman"/>
                <w:szCs w:val="24"/>
              </w:rPr>
            </w:pPr>
            <w:r w:rsidRPr="00C866F2">
              <w:rPr>
                <w:rFonts w:cs="Times New Roman"/>
                <w:szCs w:val="24"/>
              </w:rPr>
              <w:t>3) эгерде башка талапкерлердин тизмесине караганда добуштардын көпчүлүк санын алган талапкерлердин тизмесине берген шайлоочулардын добуштарынын саны талапкерлердин бардык тизмесине каршы шайлоочулардын берген добуштарынын санынан аз болсо. Бул учурда шайлоо кайталап жүргүзүлөт.</w:t>
            </w:r>
          </w:p>
        </w:tc>
        <w:tc>
          <w:tcPr>
            <w:tcW w:w="4929" w:type="dxa"/>
          </w:tcPr>
          <w:p w:rsidR="003A7DFD" w:rsidRPr="00C866F2" w:rsidRDefault="003A7DFD" w:rsidP="003A7DFD">
            <w:pPr>
              <w:contextualSpacing/>
              <w:jc w:val="both"/>
              <w:rPr>
                <w:rFonts w:cs="Times New Roman"/>
                <w:szCs w:val="24"/>
              </w:rPr>
            </w:pPr>
            <w:r w:rsidRPr="00C866F2">
              <w:rPr>
                <w:rFonts w:cs="Times New Roman"/>
                <w:szCs w:val="24"/>
              </w:rPr>
              <w:lastRenderedPageBreak/>
              <w:t xml:space="preserve">В части 4 статьи 38 текста на государственном языке слово «жараксыз» заменить словами «болбой калды» </w:t>
            </w:r>
          </w:p>
        </w:tc>
        <w:tc>
          <w:tcPr>
            <w:tcW w:w="4929" w:type="dxa"/>
          </w:tcPr>
          <w:p w:rsidR="003A7DFD" w:rsidRPr="00C866F2" w:rsidRDefault="003A7DFD" w:rsidP="003A7DFD">
            <w:pPr>
              <w:autoSpaceDE w:val="0"/>
              <w:autoSpaceDN w:val="0"/>
              <w:adjustRightInd w:val="0"/>
              <w:ind w:firstLine="567"/>
              <w:jc w:val="both"/>
              <w:rPr>
                <w:rFonts w:cs="Times New Roman"/>
                <w:szCs w:val="24"/>
              </w:rPr>
            </w:pPr>
            <w:r w:rsidRPr="00C866F2">
              <w:rPr>
                <w:rFonts w:cs="Times New Roman"/>
                <w:szCs w:val="24"/>
              </w:rPr>
              <w:t>38-берене. Шайлоонун натыйжаларын аныктоо тартиби</w:t>
            </w:r>
          </w:p>
          <w:p w:rsidR="003A7DFD" w:rsidRPr="00C866F2" w:rsidRDefault="003A7DFD" w:rsidP="003A7DFD">
            <w:pPr>
              <w:autoSpaceDE w:val="0"/>
              <w:autoSpaceDN w:val="0"/>
              <w:adjustRightInd w:val="0"/>
              <w:jc w:val="both"/>
              <w:rPr>
                <w:rFonts w:cs="Times New Roman"/>
                <w:szCs w:val="24"/>
              </w:rPr>
            </w:pPr>
            <w:r w:rsidRPr="00C866F2">
              <w:rPr>
                <w:rFonts w:cs="Times New Roman"/>
                <w:szCs w:val="24"/>
              </w:rPr>
              <w:t xml:space="preserve">4. Аймактык шайлоо комиссиясы шайлоо участогунда добуш берүүнүн жыйынтыктарын төмөнкү учурларда </w:t>
            </w:r>
            <w:r w:rsidRPr="00C866F2">
              <w:rPr>
                <w:rFonts w:cs="Times New Roman"/>
                <w:b/>
                <w:szCs w:val="24"/>
                <w:u w:val="single"/>
              </w:rPr>
              <w:t>болбой калды</w:t>
            </w:r>
            <w:r w:rsidRPr="00C866F2">
              <w:rPr>
                <w:rFonts w:cs="Times New Roman"/>
                <w:szCs w:val="24"/>
              </w:rPr>
              <w:t xml:space="preserve"> деп табат:</w:t>
            </w:r>
          </w:p>
          <w:p w:rsidR="003A7DFD" w:rsidRPr="00C866F2" w:rsidRDefault="003A7DFD" w:rsidP="003A7DFD">
            <w:pPr>
              <w:autoSpaceDE w:val="0"/>
              <w:autoSpaceDN w:val="0"/>
              <w:adjustRightInd w:val="0"/>
              <w:ind w:firstLine="567"/>
              <w:jc w:val="both"/>
              <w:rPr>
                <w:rFonts w:cs="Times New Roman"/>
                <w:szCs w:val="24"/>
              </w:rPr>
            </w:pPr>
            <w:r w:rsidRPr="00C866F2">
              <w:rPr>
                <w:rFonts w:cs="Times New Roman"/>
                <w:szCs w:val="24"/>
              </w:rPr>
              <w:t>1) эгерде башка талапкерге караганда добуштардын көпчүлүк санын алган талапкер үчүн шайлоочулардын берген добуштарынын саны бардык талапкерлерге каршы берилген шайлоочулардын добуштарынын санынан аз болсо. Бул учурда шайлоо кайталап жүргүзүлөт;</w:t>
            </w:r>
          </w:p>
          <w:p w:rsidR="003A7DFD" w:rsidRPr="00C866F2" w:rsidRDefault="003A7DFD" w:rsidP="003A7DFD">
            <w:pPr>
              <w:autoSpaceDE w:val="0"/>
              <w:autoSpaceDN w:val="0"/>
              <w:adjustRightInd w:val="0"/>
              <w:ind w:firstLine="567"/>
              <w:jc w:val="both"/>
              <w:rPr>
                <w:rFonts w:cs="Times New Roman"/>
                <w:szCs w:val="24"/>
              </w:rPr>
            </w:pPr>
            <w:r w:rsidRPr="00C866F2">
              <w:rPr>
                <w:rFonts w:cs="Times New Roman"/>
                <w:szCs w:val="24"/>
              </w:rPr>
              <w:t xml:space="preserve">2) эгерде жергиликтүү кеңешке шайлоо боюнча талапкерлердин тизмесинин бири да </w:t>
            </w:r>
            <w:r w:rsidRPr="00C866F2">
              <w:rPr>
                <w:rFonts w:cs="Times New Roman"/>
                <w:szCs w:val="24"/>
              </w:rPr>
              <w:lastRenderedPageBreak/>
              <w:t>мандаттарды бөлүштүрүүгө катышуу үчүн зарыл болгон добуштардын санын албаса;</w:t>
            </w:r>
          </w:p>
          <w:p w:rsidR="003A7DFD" w:rsidRPr="00C866F2" w:rsidRDefault="003A7DFD" w:rsidP="003A7DFD">
            <w:pPr>
              <w:autoSpaceDE w:val="0"/>
              <w:autoSpaceDN w:val="0"/>
              <w:adjustRightInd w:val="0"/>
              <w:ind w:firstLine="567"/>
              <w:jc w:val="both"/>
              <w:rPr>
                <w:rFonts w:cs="Times New Roman"/>
                <w:szCs w:val="24"/>
              </w:rPr>
            </w:pPr>
            <w:r w:rsidRPr="00C866F2">
              <w:rPr>
                <w:rFonts w:cs="Times New Roman"/>
                <w:szCs w:val="24"/>
              </w:rPr>
              <w:t>3) эгерде башка талапкерлердин тизмесине караганда добуштардын көпчүлүк санын алган талапкерлердин тизмесине берген шайлоочулардын добуштарынын саны талапкерлердин бардык тизмесине каршы шайлоочулардын берген добуштарынын санынан аз болсо. Бул учурда шайлоо кайталап жүргүзүлөт.</w:t>
            </w:r>
          </w:p>
          <w:p w:rsidR="003A7DFD" w:rsidRPr="00C866F2" w:rsidRDefault="003A7DFD" w:rsidP="003A7DFD">
            <w:pPr>
              <w:widowControl w:val="0"/>
              <w:autoSpaceDE w:val="0"/>
              <w:autoSpaceDN w:val="0"/>
              <w:adjustRightInd w:val="0"/>
              <w:jc w:val="both"/>
              <w:rPr>
                <w:rFonts w:cs="Times New Roman"/>
                <w:szCs w:val="24"/>
              </w:rPr>
            </w:pPr>
          </w:p>
        </w:tc>
      </w:tr>
      <w:tr w:rsidR="003A7DFD" w:rsidRPr="00FD5808" w:rsidTr="00C866F2">
        <w:tc>
          <w:tcPr>
            <w:tcW w:w="4928" w:type="dxa"/>
          </w:tcPr>
          <w:p w:rsidR="00C866F2" w:rsidRPr="00B548E7" w:rsidRDefault="00C866F2" w:rsidP="00C866F2">
            <w:pPr>
              <w:autoSpaceDE w:val="0"/>
              <w:autoSpaceDN w:val="0"/>
              <w:adjustRightInd w:val="0"/>
              <w:jc w:val="both"/>
              <w:rPr>
                <w:rFonts w:cs="Times New Roman"/>
                <w:szCs w:val="24"/>
              </w:rPr>
            </w:pPr>
            <w:r w:rsidRPr="00B548E7">
              <w:rPr>
                <w:rFonts w:cs="Times New Roman"/>
                <w:szCs w:val="24"/>
              </w:rPr>
              <w:lastRenderedPageBreak/>
              <w:t>Статья 38. Порядок определения результатов выборов</w:t>
            </w:r>
          </w:p>
          <w:p w:rsidR="00C866F2" w:rsidRPr="00B548E7" w:rsidRDefault="00C866F2" w:rsidP="00C866F2">
            <w:pPr>
              <w:autoSpaceDE w:val="0"/>
              <w:autoSpaceDN w:val="0"/>
              <w:adjustRightInd w:val="0"/>
              <w:jc w:val="both"/>
              <w:rPr>
                <w:rFonts w:cs="Times New Roman"/>
                <w:szCs w:val="24"/>
              </w:rPr>
            </w:pPr>
          </w:p>
          <w:p w:rsidR="00C866F2" w:rsidRPr="00B548E7" w:rsidRDefault="00C866F2" w:rsidP="00C866F2">
            <w:pPr>
              <w:autoSpaceDE w:val="0"/>
              <w:autoSpaceDN w:val="0"/>
              <w:adjustRightInd w:val="0"/>
              <w:jc w:val="both"/>
              <w:rPr>
                <w:rFonts w:cs="Times New Roman"/>
                <w:szCs w:val="24"/>
              </w:rPr>
            </w:pPr>
            <w:r w:rsidRPr="00B548E7">
              <w:rPr>
                <w:rFonts w:cs="Times New Roman"/>
                <w:szCs w:val="24"/>
              </w:rPr>
              <w:t>1. Результаты выборов определяет соответствующая территориальная избирательная комиссия на основании протоколов, поступивших непосредственно из участковых избирательных комиссий, и протокола, указанного в части 3 статьи 37 настоящего Закона, не позднее 20 календарных дней со дня голосования.</w:t>
            </w:r>
          </w:p>
          <w:p w:rsidR="00C866F2" w:rsidRPr="00B548E7" w:rsidRDefault="00C866F2" w:rsidP="00C866F2">
            <w:pPr>
              <w:autoSpaceDE w:val="0"/>
              <w:autoSpaceDN w:val="0"/>
              <w:adjustRightInd w:val="0"/>
              <w:ind w:firstLine="567"/>
              <w:jc w:val="both"/>
              <w:rPr>
                <w:rFonts w:cs="Times New Roman"/>
                <w:szCs w:val="24"/>
              </w:rPr>
            </w:pPr>
            <w:r w:rsidRPr="00B548E7">
              <w:rPr>
                <w:rFonts w:cs="Times New Roman"/>
                <w:szCs w:val="24"/>
              </w:rPr>
              <w:t>Соответствующая территориальная избирательная комиссия в обязательном порядке проводит итоговое заседание, на котором рассматривает все поступившие жалобы (заявления) о нарушениях в ходе подготовки и проведения выборов, принимает решение по каждой жалобе (заявлению).</w:t>
            </w:r>
          </w:p>
          <w:p w:rsidR="00C866F2" w:rsidRPr="00B548E7" w:rsidRDefault="00C866F2" w:rsidP="00C866F2">
            <w:pPr>
              <w:autoSpaceDE w:val="0"/>
              <w:autoSpaceDN w:val="0"/>
              <w:adjustRightInd w:val="0"/>
              <w:ind w:firstLine="567"/>
              <w:jc w:val="both"/>
              <w:rPr>
                <w:rFonts w:cs="Times New Roman"/>
                <w:szCs w:val="24"/>
              </w:rPr>
            </w:pPr>
            <w:r w:rsidRPr="00B548E7">
              <w:rPr>
                <w:rFonts w:cs="Times New Roman"/>
                <w:szCs w:val="24"/>
              </w:rPr>
              <w:t xml:space="preserve">2. Соответствующая территориальная избирательная комиссия составляет протокол о результатах выборов, в который заносятся </w:t>
            </w:r>
            <w:r w:rsidRPr="00B548E7">
              <w:rPr>
                <w:rFonts w:cs="Times New Roman"/>
                <w:szCs w:val="24"/>
              </w:rPr>
              <w:lastRenderedPageBreak/>
              <w:t>данные поступивших протоколов, на основании которых определяются результаты выборов, данные о числе непосредственно нижестоящих (участковых) избирательных комиссий, а также сводной таблицы по суммарным данным протоколов нижестоящих (участковых) избирательных комиссий и протокола, указанного в части 3 статьи 37 настоящего Закона.</w:t>
            </w:r>
          </w:p>
          <w:p w:rsidR="00C866F2" w:rsidRPr="00B548E7" w:rsidRDefault="00C866F2" w:rsidP="00C866F2">
            <w:pPr>
              <w:autoSpaceDE w:val="0"/>
              <w:autoSpaceDN w:val="0"/>
              <w:adjustRightInd w:val="0"/>
              <w:ind w:firstLine="567"/>
              <w:jc w:val="both"/>
              <w:rPr>
                <w:rFonts w:cs="Times New Roman"/>
                <w:szCs w:val="24"/>
              </w:rPr>
            </w:pPr>
            <w:r w:rsidRPr="00B548E7">
              <w:rPr>
                <w:rFonts w:cs="Times New Roman"/>
                <w:szCs w:val="24"/>
              </w:rPr>
              <w:t>3. Число избирателей, принявших участие в выборах, определяется по числу подписей избирателей о получении избирательных бюллетеней.</w:t>
            </w:r>
          </w:p>
          <w:p w:rsidR="00C866F2" w:rsidRPr="00B548E7" w:rsidRDefault="00C866F2" w:rsidP="00C866F2">
            <w:pPr>
              <w:autoSpaceDE w:val="0"/>
              <w:autoSpaceDN w:val="0"/>
              <w:adjustRightInd w:val="0"/>
              <w:ind w:firstLine="567"/>
              <w:jc w:val="both"/>
              <w:rPr>
                <w:rFonts w:cs="Times New Roman"/>
                <w:szCs w:val="24"/>
              </w:rPr>
            </w:pPr>
            <w:r w:rsidRPr="00B548E7">
              <w:rPr>
                <w:rFonts w:cs="Times New Roman"/>
                <w:szCs w:val="24"/>
              </w:rPr>
              <w:t>Число избирателей, принявших участие в голосовании, определяется по числу избирательных бюллетеней установленной формы, извлеченных из ящиков для голосования.</w:t>
            </w:r>
          </w:p>
          <w:p w:rsidR="00C866F2" w:rsidRPr="00B548E7" w:rsidRDefault="00C866F2" w:rsidP="00C866F2">
            <w:pPr>
              <w:autoSpaceDE w:val="0"/>
              <w:autoSpaceDN w:val="0"/>
              <w:adjustRightInd w:val="0"/>
              <w:ind w:firstLine="567"/>
              <w:jc w:val="both"/>
              <w:rPr>
                <w:rFonts w:cs="Times New Roman"/>
                <w:szCs w:val="24"/>
              </w:rPr>
            </w:pPr>
            <w:r w:rsidRPr="00B548E7">
              <w:rPr>
                <w:rFonts w:cs="Times New Roman"/>
                <w:szCs w:val="24"/>
              </w:rPr>
              <w:t>4. Выборы признаются территориальной избирательной комиссией несостоявшимися:</w:t>
            </w:r>
          </w:p>
          <w:p w:rsidR="00C866F2" w:rsidRPr="00B548E7" w:rsidRDefault="00C866F2" w:rsidP="00C866F2">
            <w:pPr>
              <w:autoSpaceDE w:val="0"/>
              <w:autoSpaceDN w:val="0"/>
              <w:adjustRightInd w:val="0"/>
              <w:ind w:firstLine="567"/>
              <w:jc w:val="both"/>
              <w:rPr>
                <w:rFonts w:cs="Times New Roman"/>
                <w:szCs w:val="24"/>
              </w:rPr>
            </w:pPr>
            <w:r w:rsidRPr="00B548E7">
              <w:rPr>
                <w:rFonts w:cs="Times New Roman"/>
                <w:szCs w:val="24"/>
              </w:rPr>
              <w:t>1) если число голосов избирателей, поданных за кандидата, набравшего наибольшее число голосов по отношению к другому кандидату, меньше чем число голосов избирателей, поданных против всех кандидатов. В этом случае проводятся повторные выборы;</w:t>
            </w:r>
          </w:p>
          <w:p w:rsidR="00C866F2" w:rsidRPr="00B548E7" w:rsidRDefault="00C866F2" w:rsidP="00C866F2">
            <w:pPr>
              <w:autoSpaceDE w:val="0"/>
              <w:autoSpaceDN w:val="0"/>
              <w:adjustRightInd w:val="0"/>
              <w:ind w:firstLine="567"/>
              <w:jc w:val="both"/>
              <w:rPr>
                <w:rFonts w:cs="Times New Roman"/>
                <w:szCs w:val="24"/>
              </w:rPr>
            </w:pPr>
            <w:r w:rsidRPr="00B548E7">
              <w:rPr>
                <w:rFonts w:cs="Times New Roman"/>
                <w:szCs w:val="24"/>
              </w:rPr>
              <w:t>2) если ни один список кандидатов по выборам в местный кенеш не получил число голосов, необходимое для того, чтобы принять участие в распределении мандатов;</w:t>
            </w:r>
          </w:p>
          <w:p w:rsidR="00C866F2" w:rsidRPr="00B548E7" w:rsidRDefault="00C866F2" w:rsidP="00C866F2">
            <w:pPr>
              <w:autoSpaceDE w:val="0"/>
              <w:autoSpaceDN w:val="0"/>
              <w:adjustRightInd w:val="0"/>
              <w:ind w:firstLine="567"/>
              <w:jc w:val="both"/>
              <w:rPr>
                <w:rFonts w:cs="Times New Roman"/>
                <w:szCs w:val="24"/>
              </w:rPr>
            </w:pPr>
            <w:r w:rsidRPr="00B548E7">
              <w:rPr>
                <w:rFonts w:cs="Times New Roman"/>
                <w:szCs w:val="24"/>
              </w:rPr>
              <w:t xml:space="preserve">3) если число голосов избирателей, </w:t>
            </w:r>
            <w:r w:rsidRPr="00B548E7">
              <w:rPr>
                <w:rFonts w:cs="Times New Roman"/>
                <w:szCs w:val="24"/>
              </w:rPr>
              <w:lastRenderedPageBreak/>
              <w:t>поданных за список кандидатов, набравший наибольшее число голосов по отношению к другим спискам кандидатов, меньше чем число голосов избирателей, поданных против всех списков кандидатов. В этом случае проводятся повторные выборы.</w:t>
            </w:r>
          </w:p>
          <w:p w:rsidR="00C866F2" w:rsidRPr="00B548E7" w:rsidRDefault="00C866F2" w:rsidP="00C866F2">
            <w:pPr>
              <w:autoSpaceDE w:val="0"/>
              <w:autoSpaceDN w:val="0"/>
              <w:adjustRightInd w:val="0"/>
              <w:ind w:firstLine="567"/>
              <w:jc w:val="both"/>
              <w:rPr>
                <w:rFonts w:cs="Times New Roman"/>
                <w:szCs w:val="24"/>
              </w:rPr>
            </w:pPr>
            <w:r w:rsidRPr="00B548E7">
              <w:rPr>
                <w:rFonts w:cs="Times New Roman"/>
                <w:szCs w:val="24"/>
              </w:rPr>
              <w:t>5. Территориальная избирательная комиссия признает итоги голосования на избирательном участке недействительными:</w:t>
            </w:r>
          </w:p>
          <w:p w:rsidR="00C866F2" w:rsidRPr="00B548E7" w:rsidRDefault="00C866F2" w:rsidP="00C866F2">
            <w:pPr>
              <w:autoSpaceDE w:val="0"/>
              <w:autoSpaceDN w:val="0"/>
              <w:adjustRightInd w:val="0"/>
              <w:ind w:firstLine="567"/>
              <w:jc w:val="both"/>
              <w:rPr>
                <w:rFonts w:cs="Times New Roman"/>
                <w:szCs w:val="24"/>
              </w:rPr>
            </w:pPr>
            <w:r w:rsidRPr="00B548E7">
              <w:rPr>
                <w:rFonts w:cs="Times New Roman"/>
                <w:szCs w:val="24"/>
              </w:rPr>
              <w:t>1) если во время проведения голосования, подсчета голосов, установления итогов голосования имели место нарушения, которые не позволяют с достоверностью установить итоги голосования избирателей;</w:t>
            </w:r>
          </w:p>
          <w:p w:rsidR="00C866F2" w:rsidRPr="00B548E7" w:rsidRDefault="00C866F2" w:rsidP="00C866F2">
            <w:pPr>
              <w:autoSpaceDE w:val="0"/>
              <w:autoSpaceDN w:val="0"/>
              <w:adjustRightInd w:val="0"/>
              <w:ind w:firstLine="567"/>
              <w:jc w:val="both"/>
              <w:rPr>
                <w:rFonts w:cs="Times New Roman"/>
                <w:szCs w:val="24"/>
              </w:rPr>
            </w:pPr>
            <w:r w:rsidRPr="00B548E7">
              <w:rPr>
                <w:rFonts w:cs="Times New Roman"/>
                <w:szCs w:val="24"/>
              </w:rPr>
              <w:t>2) если во время проведения голосования, подсчета голосов, установления итогов голосования имели место нарушения, повлиявшие на волеизъявление избирателей;</w:t>
            </w:r>
          </w:p>
          <w:p w:rsidR="00C866F2" w:rsidRPr="00B548E7" w:rsidRDefault="00C866F2" w:rsidP="00C866F2">
            <w:pPr>
              <w:autoSpaceDE w:val="0"/>
              <w:autoSpaceDN w:val="0"/>
              <w:adjustRightInd w:val="0"/>
              <w:ind w:firstLine="567"/>
              <w:jc w:val="both"/>
              <w:rPr>
                <w:rFonts w:cs="Times New Roman"/>
                <w:szCs w:val="24"/>
              </w:rPr>
            </w:pPr>
            <w:r w:rsidRPr="00B548E7">
              <w:rPr>
                <w:rFonts w:cs="Times New Roman"/>
                <w:szCs w:val="24"/>
              </w:rPr>
              <w:t>3) по решению Центральной избирательной комиссии;</w:t>
            </w:r>
          </w:p>
          <w:p w:rsidR="00C866F2" w:rsidRPr="00B548E7" w:rsidRDefault="00C866F2" w:rsidP="00C866F2">
            <w:pPr>
              <w:autoSpaceDE w:val="0"/>
              <w:autoSpaceDN w:val="0"/>
              <w:adjustRightInd w:val="0"/>
              <w:ind w:firstLine="567"/>
              <w:jc w:val="both"/>
              <w:rPr>
                <w:rFonts w:cs="Times New Roman"/>
                <w:szCs w:val="24"/>
              </w:rPr>
            </w:pPr>
            <w:r w:rsidRPr="00B548E7">
              <w:rPr>
                <w:rFonts w:cs="Times New Roman"/>
                <w:szCs w:val="24"/>
              </w:rPr>
              <w:t>4) по решению суда.</w:t>
            </w:r>
          </w:p>
          <w:p w:rsidR="00C866F2" w:rsidRPr="00B548E7" w:rsidRDefault="00C866F2" w:rsidP="00C866F2">
            <w:pPr>
              <w:autoSpaceDE w:val="0"/>
              <w:autoSpaceDN w:val="0"/>
              <w:adjustRightInd w:val="0"/>
              <w:ind w:firstLine="567"/>
              <w:jc w:val="both"/>
              <w:rPr>
                <w:rFonts w:cs="Times New Roman"/>
                <w:strike/>
                <w:szCs w:val="24"/>
              </w:rPr>
            </w:pPr>
            <w:r w:rsidRPr="00B548E7">
              <w:rPr>
                <w:rFonts w:cs="Times New Roman"/>
                <w:szCs w:val="24"/>
              </w:rPr>
              <w:t xml:space="preserve">В случае признания итогов голосования на избирательном участке недействительными результаты выборов определяются по итогам голосования на остальных избирательных участках. </w:t>
            </w:r>
            <w:r w:rsidRPr="00B548E7">
              <w:rPr>
                <w:rFonts w:cs="Times New Roman"/>
                <w:strike/>
                <w:szCs w:val="24"/>
              </w:rPr>
              <w:t>В случае признания итогов голосования на избирательном участке недействительными, которые влияют на результаты выборов, на данном избирательном участке проводится переголосование в 2-недельный срок со дня назначения переголосования соответствующей избирательной комиссией.</w:t>
            </w:r>
          </w:p>
          <w:p w:rsidR="00C866F2" w:rsidRPr="00B548E7" w:rsidRDefault="00C866F2" w:rsidP="00C866F2">
            <w:pPr>
              <w:autoSpaceDE w:val="0"/>
              <w:autoSpaceDN w:val="0"/>
              <w:adjustRightInd w:val="0"/>
              <w:jc w:val="both"/>
              <w:rPr>
                <w:rFonts w:cs="Times New Roman"/>
                <w:szCs w:val="24"/>
              </w:rPr>
            </w:pPr>
            <w:r w:rsidRPr="00B548E7">
              <w:rPr>
                <w:rFonts w:cs="Times New Roman"/>
                <w:szCs w:val="24"/>
              </w:rPr>
              <w:lastRenderedPageBreak/>
              <w:t>6. Под нарушениями, которые не позволяют с достоверностью установить итоги голосования, понимаются нарушения положений, связанных с порядком голосования, подсчетом голосов, составлением протокола об итогах голосования на избирательном участке, не позволяющие достоверно определить количество голосов, полученных каждым кандидатом, списком кандидатов.</w:t>
            </w:r>
          </w:p>
          <w:p w:rsidR="00C866F2" w:rsidRPr="00B548E7" w:rsidRDefault="00C866F2" w:rsidP="00C866F2">
            <w:pPr>
              <w:autoSpaceDE w:val="0"/>
              <w:autoSpaceDN w:val="0"/>
              <w:adjustRightInd w:val="0"/>
              <w:ind w:firstLine="567"/>
              <w:jc w:val="both"/>
              <w:rPr>
                <w:rFonts w:cs="Times New Roman"/>
                <w:szCs w:val="24"/>
              </w:rPr>
            </w:pPr>
            <w:r w:rsidRPr="00B548E7">
              <w:rPr>
                <w:rFonts w:cs="Times New Roman"/>
                <w:szCs w:val="24"/>
              </w:rPr>
              <w:t>Под нарушениями, повлиявшими на волеизъявление избирателей, понимаются нарушения, повлиявшие на выражение своей воли избирателями в ходе голосования, подсчета голосов или установления итогов голосования на избирательном участке, связанные с агитацией в день голосования, воспрепятствованием осуществлению избирательных прав гражданами, наблюдением за голосованием, голосованием за других избирателей, вмешательством в деятельность избирательных комиссий, подкупом избирателей.</w:t>
            </w:r>
          </w:p>
          <w:p w:rsidR="00C866F2" w:rsidRPr="00B548E7" w:rsidRDefault="00C866F2" w:rsidP="00C866F2">
            <w:pPr>
              <w:autoSpaceDE w:val="0"/>
              <w:autoSpaceDN w:val="0"/>
              <w:adjustRightInd w:val="0"/>
              <w:ind w:firstLine="567"/>
              <w:jc w:val="both"/>
              <w:rPr>
                <w:rFonts w:cs="Times New Roman"/>
                <w:szCs w:val="24"/>
              </w:rPr>
            </w:pPr>
            <w:r w:rsidRPr="00B548E7">
              <w:rPr>
                <w:rFonts w:cs="Times New Roman"/>
                <w:szCs w:val="24"/>
              </w:rPr>
              <w:t>7. Соответствующая территориальная избирательная комиссия признает результаты выборов недействительными:</w:t>
            </w:r>
          </w:p>
          <w:p w:rsidR="00C866F2" w:rsidRPr="00B548E7" w:rsidRDefault="00C866F2" w:rsidP="00C866F2">
            <w:pPr>
              <w:autoSpaceDE w:val="0"/>
              <w:autoSpaceDN w:val="0"/>
              <w:adjustRightInd w:val="0"/>
              <w:ind w:firstLine="567"/>
              <w:jc w:val="both"/>
              <w:rPr>
                <w:rFonts w:cs="Times New Roman"/>
                <w:szCs w:val="24"/>
                <w:highlight w:val="lightGray"/>
              </w:rPr>
            </w:pPr>
            <w:r w:rsidRPr="00B548E7">
              <w:rPr>
                <w:rFonts w:cs="Times New Roman"/>
                <w:szCs w:val="24"/>
                <w:highlight w:val="lightGray"/>
              </w:rPr>
              <w:t>1) если итоги голосования на части избирательных участков, охватывающей более одной трети избирателей от общего числа принявших участие в голосовании, будут признаны недействительными;</w:t>
            </w:r>
          </w:p>
          <w:p w:rsidR="00C866F2" w:rsidRPr="00B548E7" w:rsidRDefault="00C866F2" w:rsidP="00C866F2">
            <w:pPr>
              <w:autoSpaceDE w:val="0"/>
              <w:autoSpaceDN w:val="0"/>
              <w:adjustRightInd w:val="0"/>
              <w:ind w:firstLine="567"/>
              <w:jc w:val="both"/>
              <w:rPr>
                <w:rFonts w:cs="Times New Roman"/>
                <w:szCs w:val="24"/>
              </w:rPr>
            </w:pPr>
            <w:r w:rsidRPr="00B548E7">
              <w:rPr>
                <w:rFonts w:cs="Times New Roman"/>
                <w:szCs w:val="24"/>
                <w:highlight w:val="lightGray"/>
              </w:rPr>
              <w:t>2) по решению суда.</w:t>
            </w:r>
          </w:p>
          <w:p w:rsidR="003A7DFD" w:rsidRPr="00B548E7" w:rsidRDefault="003A7DFD" w:rsidP="003A7DFD">
            <w:pPr>
              <w:autoSpaceDE w:val="0"/>
              <w:autoSpaceDN w:val="0"/>
              <w:adjustRightInd w:val="0"/>
              <w:ind w:firstLine="567"/>
              <w:jc w:val="both"/>
              <w:rPr>
                <w:rFonts w:cs="Times New Roman"/>
                <w:szCs w:val="24"/>
              </w:rPr>
            </w:pPr>
          </w:p>
        </w:tc>
        <w:tc>
          <w:tcPr>
            <w:tcW w:w="4929" w:type="dxa"/>
          </w:tcPr>
          <w:p w:rsidR="00C866F2" w:rsidRPr="00B548E7" w:rsidRDefault="003A7DFD" w:rsidP="00AE06F4">
            <w:pPr>
              <w:contextualSpacing/>
              <w:jc w:val="both"/>
              <w:rPr>
                <w:rFonts w:cs="Times New Roman"/>
                <w:szCs w:val="24"/>
              </w:rPr>
            </w:pPr>
            <w:r w:rsidRPr="00B548E7">
              <w:rPr>
                <w:rFonts w:cs="Times New Roman"/>
                <w:szCs w:val="24"/>
              </w:rPr>
              <w:lastRenderedPageBreak/>
              <w:t xml:space="preserve">В </w:t>
            </w:r>
            <w:r w:rsidR="00C866F2" w:rsidRPr="00B548E7">
              <w:rPr>
                <w:rFonts w:cs="Times New Roman"/>
                <w:szCs w:val="24"/>
              </w:rPr>
              <w:t>статье 38:</w:t>
            </w:r>
          </w:p>
          <w:p w:rsidR="003A7DFD" w:rsidRPr="00B548E7" w:rsidRDefault="00C866F2" w:rsidP="00AE06F4">
            <w:pPr>
              <w:contextualSpacing/>
              <w:jc w:val="both"/>
              <w:rPr>
                <w:rFonts w:cs="Times New Roman"/>
                <w:szCs w:val="24"/>
              </w:rPr>
            </w:pPr>
            <w:r w:rsidRPr="00B548E7">
              <w:rPr>
                <w:rFonts w:cs="Times New Roman"/>
                <w:szCs w:val="24"/>
              </w:rPr>
              <w:t xml:space="preserve">в </w:t>
            </w:r>
            <w:r w:rsidR="003A7DFD" w:rsidRPr="00B548E7">
              <w:rPr>
                <w:rFonts w:cs="Times New Roman"/>
                <w:szCs w:val="24"/>
              </w:rPr>
              <w:t xml:space="preserve">абзаце 6 части 5 </w:t>
            </w:r>
            <w:r w:rsidRPr="00B548E7">
              <w:rPr>
                <w:rFonts w:cs="Times New Roman"/>
                <w:szCs w:val="24"/>
              </w:rPr>
              <w:t xml:space="preserve">предложение «В случае признания итогов голосования на избирательном участке недействительными, которые влияют на результаты выборов, на данном избирательном участке проводится переголосование в 2-недельный срок со дня назначения переголосования соответствующей избирательной комиссией.» исключить. </w:t>
            </w:r>
          </w:p>
          <w:p w:rsidR="00C866F2" w:rsidRPr="00B548E7" w:rsidRDefault="00C866F2" w:rsidP="00AE06F4">
            <w:pPr>
              <w:contextualSpacing/>
              <w:jc w:val="both"/>
              <w:rPr>
                <w:rFonts w:cs="Times New Roman"/>
                <w:szCs w:val="24"/>
              </w:rPr>
            </w:pPr>
          </w:p>
          <w:p w:rsidR="00C866F2" w:rsidRPr="00B548E7" w:rsidRDefault="00C866F2" w:rsidP="00AE06F4">
            <w:pPr>
              <w:contextualSpacing/>
              <w:jc w:val="both"/>
              <w:rPr>
                <w:rFonts w:cs="Times New Roman"/>
                <w:szCs w:val="24"/>
              </w:rPr>
            </w:pPr>
            <w:r w:rsidRPr="00B548E7">
              <w:rPr>
                <w:rFonts w:cs="Times New Roman"/>
                <w:szCs w:val="24"/>
              </w:rPr>
              <w:t xml:space="preserve">Часть 7 дополнить пунктом следующего содержания: </w:t>
            </w:r>
          </w:p>
          <w:p w:rsidR="00C866F2" w:rsidRDefault="00C866F2" w:rsidP="00AE06F4">
            <w:pPr>
              <w:contextualSpacing/>
              <w:jc w:val="both"/>
              <w:rPr>
                <w:rFonts w:cs="Times New Roman"/>
                <w:szCs w:val="24"/>
              </w:rPr>
            </w:pPr>
            <w:r w:rsidRPr="00B548E7">
              <w:rPr>
                <w:rFonts w:cs="Times New Roman"/>
                <w:szCs w:val="24"/>
              </w:rPr>
              <w:t>«</w:t>
            </w:r>
            <w:r w:rsidR="00B548E7">
              <w:rPr>
                <w:rFonts w:cs="Times New Roman"/>
                <w:szCs w:val="24"/>
              </w:rPr>
              <w:t xml:space="preserve">3) </w:t>
            </w:r>
            <w:r w:rsidRPr="00B548E7">
              <w:rPr>
                <w:rFonts w:cs="Times New Roman"/>
                <w:szCs w:val="24"/>
              </w:rPr>
              <w:t>по решению Цент</w:t>
            </w:r>
            <w:r w:rsidR="00C53F6A">
              <w:rPr>
                <w:rFonts w:cs="Times New Roman"/>
                <w:szCs w:val="24"/>
              </w:rPr>
              <w:t>ральной избирательной комиссии».</w:t>
            </w:r>
          </w:p>
          <w:p w:rsidR="00C53F6A" w:rsidRDefault="00C53F6A" w:rsidP="00AE06F4">
            <w:pPr>
              <w:contextualSpacing/>
              <w:jc w:val="both"/>
              <w:rPr>
                <w:rFonts w:cs="Times New Roman"/>
                <w:szCs w:val="24"/>
              </w:rPr>
            </w:pPr>
          </w:p>
          <w:p w:rsidR="003A7DFD" w:rsidRPr="00B548E7" w:rsidRDefault="003A7DFD" w:rsidP="00C53F6A">
            <w:pPr>
              <w:contextualSpacing/>
              <w:jc w:val="both"/>
              <w:rPr>
                <w:rFonts w:cs="Times New Roman"/>
                <w:szCs w:val="24"/>
              </w:rPr>
            </w:pPr>
          </w:p>
        </w:tc>
        <w:tc>
          <w:tcPr>
            <w:tcW w:w="4929" w:type="dxa"/>
          </w:tcPr>
          <w:p w:rsidR="00C866F2" w:rsidRPr="00B548E7" w:rsidRDefault="00C866F2" w:rsidP="00C866F2">
            <w:pPr>
              <w:autoSpaceDE w:val="0"/>
              <w:autoSpaceDN w:val="0"/>
              <w:adjustRightInd w:val="0"/>
              <w:jc w:val="both"/>
              <w:rPr>
                <w:rFonts w:cs="Times New Roman"/>
                <w:szCs w:val="24"/>
              </w:rPr>
            </w:pPr>
            <w:r w:rsidRPr="00B548E7">
              <w:rPr>
                <w:rFonts w:cs="Times New Roman"/>
                <w:szCs w:val="24"/>
              </w:rPr>
              <w:t>Статья 38. Порядок определения результатов выборов</w:t>
            </w:r>
          </w:p>
          <w:p w:rsidR="00C866F2" w:rsidRPr="00B548E7" w:rsidRDefault="00C866F2" w:rsidP="00C866F2">
            <w:pPr>
              <w:autoSpaceDE w:val="0"/>
              <w:autoSpaceDN w:val="0"/>
              <w:adjustRightInd w:val="0"/>
              <w:jc w:val="both"/>
              <w:rPr>
                <w:rFonts w:cs="Times New Roman"/>
                <w:szCs w:val="24"/>
              </w:rPr>
            </w:pPr>
          </w:p>
          <w:p w:rsidR="00C866F2" w:rsidRPr="00B548E7" w:rsidRDefault="00C866F2" w:rsidP="00C866F2">
            <w:pPr>
              <w:autoSpaceDE w:val="0"/>
              <w:autoSpaceDN w:val="0"/>
              <w:adjustRightInd w:val="0"/>
              <w:jc w:val="both"/>
              <w:rPr>
                <w:rFonts w:cs="Times New Roman"/>
                <w:szCs w:val="24"/>
              </w:rPr>
            </w:pPr>
            <w:r w:rsidRPr="00B548E7">
              <w:rPr>
                <w:rFonts w:cs="Times New Roman"/>
                <w:szCs w:val="24"/>
              </w:rPr>
              <w:t>1. Результаты выборов определяет соответствующая территориальная избирательная комиссия на основании протоколов, поступивших непосредственно из участковых избирательных комиссий, и протокола, указанного в части 3 статьи 37 настоящего Закона, не позднее 20 календарных дней со дня голосования.</w:t>
            </w:r>
          </w:p>
          <w:p w:rsidR="00C866F2" w:rsidRPr="00B548E7" w:rsidRDefault="00C866F2" w:rsidP="00C866F2">
            <w:pPr>
              <w:autoSpaceDE w:val="0"/>
              <w:autoSpaceDN w:val="0"/>
              <w:adjustRightInd w:val="0"/>
              <w:ind w:firstLine="567"/>
              <w:jc w:val="both"/>
              <w:rPr>
                <w:rFonts w:cs="Times New Roman"/>
                <w:szCs w:val="24"/>
              </w:rPr>
            </w:pPr>
            <w:r w:rsidRPr="00B548E7">
              <w:rPr>
                <w:rFonts w:cs="Times New Roman"/>
                <w:szCs w:val="24"/>
              </w:rPr>
              <w:t>Соответствующая территориальная избирательная комиссия в обязательном порядке проводит итоговое заседание, на котором рассматривает все поступившие жалобы (заявления) о нарушениях в ходе подготовки и проведения выборов, принимает решение по каждой жалобе (заявлению).</w:t>
            </w:r>
          </w:p>
          <w:p w:rsidR="00C866F2" w:rsidRPr="00B548E7" w:rsidRDefault="00C866F2" w:rsidP="00C866F2">
            <w:pPr>
              <w:autoSpaceDE w:val="0"/>
              <w:autoSpaceDN w:val="0"/>
              <w:adjustRightInd w:val="0"/>
              <w:ind w:firstLine="567"/>
              <w:jc w:val="both"/>
              <w:rPr>
                <w:rFonts w:cs="Times New Roman"/>
                <w:szCs w:val="24"/>
              </w:rPr>
            </w:pPr>
            <w:r w:rsidRPr="00B548E7">
              <w:rPr>
                <w:rFonts w:cs="Times New Roman"/>
                <w:szCs w:val="24"/>
              </w:rPr>
              <w:t xml:space="preserve">2. Соответствующая территориальная избирательная комиссия составляет протокол о результатах выборов, в который заносятся </w:t>
            </w:r>
            <w:r w:rsidRPr="00B548E7">
              <w:rPr>
                <w:rFonts w:cs="Times New Roman"/>
                <w:szCs w:val="24"/>
              </w:rPr>
              <w:lastRenderedPageBreak/>
              <w:t>данные поступивших протоколов, на основании которых определяются результаты выборов, данные о числе непосредственно нижестоящих (участковых) избирательных комиссий, а также сводной таблицы по суммарным данным протоколов нижестоящих (участковых) избирательных комиссий и протокола, указанного в части 3 статьи 37 настоящего Закона.</w:t>
            </w:r>
          </w:p>
          <w:p w:rsidR="00C866F2" w:rsidRPr="00B548E7" w:rsidRDefault="00C866F2" w:rsidP="00C866F2">
            <w:pPr>
              <w:autoSpaceDE w:val="0"/>
              <w:autoSpaceDN w:val="0"/>
              <w:adjustRightInd w:val="0"/>
              <w:ind w:firstLine="567"/>
              <w:jc w:val="both"/>
              <w:rPr>
                <w:rFonts w:cs="Times New Roman"/>
                <w:szCs w:val="24"/>
              </w:rPr>
            </w:pPr>
            <w:r w:rsidRPr="00B548E7">
              <w:rPr>
                <w:rFonts w:cs="Times New Roman"/>
                <w:szCs w:val="24"/>
              </w:rPr>
              <w:t>3. Число избирателей, принявших участие в выборах, определяется по числу подписей избирателей о получении избирательных бюллетеней.</w:t>
            </w:r>
          </w:p>
          <w:p w:rsidR="00C866F2" w:rsidRPr="00B548E7" w:rsidRDefault="00C866F2" w:rsidP="00C866F2">
            <w:pPr>
              <w:autoSpaceDE w:val="0"/>
              <w:autoSpaceDN w:val="0"/>
              <w:adjustRightInd w:val="0"/>
              <w:ind w:firstLine="567"/>
              <w:jc w:val="both"/>
              <w:rPr>
                <w:rFonts w:cs="Times New Roman"/>
                <w:szCs w:val="24"/>
              </w:rPr>
            </w:pPr>
            <w:r w:rsidRPr="00B548E7">
              <w:rPr>
                <w:rFonts w:cs="Times New Roman"/>
                <w:szCs w:val="24"/>
              </w:rPr>
              <w:t>Число избирателей, принявших участие в голосовании, определяется по числу избирательных бюллетеней установленной формы, извлеченных из ящиков для голосования.</w:t>
            </w:r>
          </w:p>
          <w:p w:rsidR="00C866F2" w:rsidRPr="00B548E7" w:rsidRDefault="00C866F2" w:rsidP="00C866F2">
            <w:pPr>
              <w:autoSpaceDE w:val="0"/>
              <w:autoSpaceDN w:val="0"/>
              <w:adjustRightInd w:val="0"/>
              <w:ind w:firstLine="567"/>
              <w:jc w:val="both"/>
              <w:rPr>
                <w:rFonts w:cs="Times New Roman"/>
                <w:szCs w:val="24"/>
              </w:rPr>
            </w:pPr>
            <w:r w:rsidRPr="00B548E7">
              <w:rPr>
                <w:rFonts w:cs="Times New Roman"/>
                <w:szCs w:val="24"/>
              </w:rPr>
              <w:t>4. Выборы признаются территориальной избирательной комиссией несостоявшимися:</w:t>
            </w:r>
          </w:p>
          <w:p w:rsidR="00C866F2" w:rsidRPr="00B548E7" w:rsidRDefault="00C866F2" w:rsidP="00C866F2">
            <w:pPr>
              <w:autoSpaceDE w:val="0"/>
              <w:autoSpaceDN w:val="0"/>
              <w:adjustRightInd w:val="0"/>
              <w:ind w:firstLine="567"/>
              <w:jc w:val="both"/>
              <w:rPr>
                <w:rFonts w:cs="Times New Roman"/>
                <w:szCs w:val="24"/>
              </w:rPr>
            </w:pPr>
            <w:r w:rsidRPr="00B548E7">
              <w:rPr>
                <w:rFonts w:cs="Times New Roman"/>
                <w:szCs w:val="24"/>
              </w:rPr>
              <w:t>1) если число голосов избирателей, поданных за кандидата, набравшего наибольшее число голосов по отношению к другому кандидату, меньше чем число голосов избирателей, поданных против всех кандидатов. В этом случае проводятся повторные выборы;</w:t>
            </w:r>
          </w:p>
          <w:p w:rsidR="00C866F2" w:rsidRPr="00B548E7" w:rsidRDefault="00C866F2" w:rsidP="00C866F2">
            <w:pPr>
              <w:autoSpaceDE w:val="0"/>
              <w:autoSpaceDN w:val="0"/>
              <w:adjustRightInd w:val="0"/>
              <w:ind w:firstLine="567"/>
              <w:jc w:val="both"/>
              <w:rPr>
                <w:rFonts w:cs="Times New Roman"/>
                <w:szCs w:val="24"/>
              </w:rPr>
            </w:pPr>
            <w:r w:rsidRPr="00B548E7">
              <w:rPr>
                <w:rFonts w:cs="Times New Roman"/>
                <w:szCs w:val="24"/>
              </w:rPr>
              <w:t>2) если ни один список кандидатов по выборам в местный кенеш не получил число голосов, необходимое для того, чтобы принять участие в распределении мандатов;</w:t>
            </w:r>
          </w:p>
          <w:p w:rsidR="00C866F2" w:rsidRPr="00B548E7" w:rsidRDefault="00C866F2" w:rsidP="00C866F2">
            <w:pPr>
              <w:autoSpaceDE w:val="0"/>
              <w:autoSpaceDN w:val="0"/>
              <w:adjustRightInd w:val="0"/>
              <w:ind w:firstLine="567"/>
              <w:jc w:val="both"/>
              <w:rPr>
                <w:rFonts w:cs="Times New Roman"/>
                <w:szCs w:val="24"/>
              </w:rPr>
            </w:pPr>
            <w:r w:rsidRPr="00B548E7">
              <w:rPr>
                <w:rFonts w:cs="Times New Roman"/>
                <w:szCs w:val="24"/>
              </w:rPr>
              <w:t xml:space="preserve">3) если число голосов избирателей, </w:t>
            </w:r>
            <w:r w:rsidRPr="00B548E7">
              <w:rPr>
                <w:rFonts w:cs="Times New Roman"/>
                <w:szCs w:val="24"/>
              </w:rPr>
              <w:lastRenderedPageBreak/>
              <w:t>поданных за список кандидатов, набравший наибольшее число голосов по отношению к другим спискам кандидатов, меньше чем число голосов избирателей, поданных против всех списков кандидатов. В этом случае проводятся повторные выборы.</w:t>
            </w:r>
          </w:p>
          <w:p w:rsidR="00C866F2" w:rsidRPr="00B548E7" w:rsidRDefault="00C866F2" w:rsidP="00C866F2">
            <w:pPr>
              <w:autoSpaceDE w:val="0"/>
              <w:autoSpaceDN w:val="0"/>
              <w:adjustRightInd w:val="0"/>
              <w:ind w:firstLine="567"/>
              <w:jc w:val="both"/>
              <w:rPr>
                <w:rFonts w:cs="Times New Roman"/>
                <w:szCs w:val="24"/>
              </w:rPr>
            </w:pPr>
            <w:r w:rsidRPr="00B548E7">
              <w:rPr>
                <w:rFonts w:cs="Times New Roman"/>
                <w:szCs w:val="24"/>
              </w:rPr>
              <w:t>5. Территориальная избирательная комиссия признает итоги голосования на избирательном участке недействительными:</w:t>
            </w:r>
          </w:p>
          <w:p w:rsidR="00C866F2" w:rsidRPr="00B548E7" w:rsidRDefault="00C866F2" w:rsidP="00C866F2">
            <w:pPr>
              <w:autoSpaceDE w:val="0"/>
              <w:autoSpaceDN w:val="0"/>
              <w:adjustRightInd w:val="0"/>
              <w:ind w:firstLine="567"/>
              <w:jc w:val="both"/>
              <w:rPr>
                <w:rFonts w:cs="Times New Roman"/>
                <w:szCs w:val="24"/>
              </w:rPr>
            </w:pPr>
            <w:r w:rsidRPr="00B548E7">
              <w:rPr>
                <w:rFonts w:cs="Times New Roman"/>
                <w:szCs w:val="24"/>
              </w:rPr>
              <w:t>1) если во время проведения голосования, подсчета голосов, установления итогов голосования имели место нарушения, которые не позволяют с достоверностью установить итоги голосования избирателей;</w:t>
            </w:r>
          </w:p>
          <w:p w:rsidR="00C866F2" w:rsidRPr="00B548E7" w:rsidRDefault="00C866F2" w:rsidP="00C866F2">
            <w:pPr>
              <w:autoSpaceDE w:val="0"/>
              <w:autoSpaceDN w:val="0"/>
              <w:adjustRightInd w:val="0"/>
              <w:ind w:firstLine="567"/>
              <w:jc w:val="both"/>
              <w:rPr>
                <w:rFonts w:cs="Times New Roman"/>
                <w:szCs w:val="24"/>
              </w:rPr>
            </w:pPr>
            <w:r w:rsidRPr="00B548E7">
              <w:rPr>
                <w:rFonts w:cs="Times New Roman"/>
                <w:szCs w:val="24"/>
              </w:rPr>
              <w:t>2) если во время проведения голосования, подсчета голосов, установления итогов голосования имели место нарушения, повлиявшие на волеизъявление избирателей;</w:t>
            </w:r>
          </w:p>
          <w:p w:rsidR="00C866F2" w:rsidRPr="00B548E7" w:rsidRDefault="00C866F2" w:rsidP="00C866F2">
            <w:pPr>
              <w:autoSpaceDE w:val="0"/>
              <w:autoSpaceDN w:val="0"/>
              <w:adjustRightInd w:val="0"/>
              <w:ind w:firstLine="567"/>
              <w:jc w:val="both"/>
              <w:rPr>
                <w:rFonts w:cs="Times New Roman"/>
                <w:szCs w:val="24"/>
              </w:rPr>
            </w:pPr>
            <w:r w:rsidRPr="00B548E7">
              <w:rPr>
                <w:rFonts w:cs="Times New Roman"/>
                <w:szCs w:val="24"/>
              </w:rPr>
              <w:t>3) по решению Центральной избирательной комиссии;</w:t>
            </w:r>
          </w:p>
          <w:p w:rsidR="00C866F2" w:rsidRPr="00B548E7" w:rsidRDefault="00C866F2" w:rsidP="00C866F2">
            <w:pPr>
              <w:autoSpaceDE w:val="0"/>
              <w:autoSpaceDN w:val="0"/>
              <w:adjustRightInd w:val="0"/>
              <w:ind w:firstLine="567"/>
              <w:jc w:val="both"/>
              <w:rPr>
                <w:rFonts w:cs="Times New Roman"/>
                <w:szCs w:val="24"/>
              </w:rPr>
            </w:pPr>
            <w:r w:rsidRPr="00B548E7">
              <w:rPr>
                <w:rFonts w:cs="Times New Roman"/>
                <w:szCs w:val="24"/>
              </w:rPr>
              <w:t>4) по решению суда.</w:t>
            </w:r>
          </w:p>
          <w:p w:rsidR="003A7DFD" w:rsidRPr="00B548E7" w:rsidRDefault="00C866F2" w:rsidP="00C866F2">
            <w:pPr>
              <w:autoSpaceDE w:val="0"/>
              <w:autoSpaceDN w:val="0"/>
              <w:adjustRightInd w:val="0"/>
              <w:ind w:firstLine="567"/>
              <w:jc w:val="both"/>
              <w:rPr>
                <w:rFonts w:cs="Times New Roman"/>
                <w:szCs w:val="24"/>
              </w:rPr>
            </w:pPr>
            <w:r w:rsidRPr="00B548E7">
              <w:rPr>
                <w:rFonts w:cs="Times New Roman"/>
                <w:szCs w:val="24"/>
              </w:rPr>
              <w:t xml:space="preserve">В случае признания итогов голосования на избирательном участке недействительными результаты выборов определяются по итогам голосования на остальных избирательных участках. </w:t>
            </w:r>
          </w:p>
          <w:p w:rsidR="00C866F2" w:rsidRPr="00B548E7" w:rsidRDefault="00C866F2" w:rsidP="00C866F2">
            <w:pPr>
              <w:autoSpaceDE w:val="0"/>
              <w:autoSpaceDN w:val="0"/>
              <w:adjustRightInd w:val="0"/>
              <w:jc w:val="both"/>
              <w:rPr>
                <w:rFonts w:cs="Times New Roman"/>
                <w:szCs w:val="24"/>
              </w:rPr>
            </w:pPr>
            <w:r w:rsidRPr="00B548E7">
              <w:rPr>
                <w:rFonts w:cs="Times New Roman"/>
                <w:szCs w:val="24"/>
              </w:rPr>
              <w:t xml:space="preserve">6. Под нарушениями, которые не позволяют с достоверностью установить итоги голосования, понимаются нарушения положений, связанных с порядком голосования, подсчетом голосов, составлением протокола об итогах голосования на избирательном участке, не </w:t>
            </w:r>
            <w:r w:rsidRPr="00B548E7">
              <w:rPr>
                <w:rFonts w:cs="Times New Roman"/>
                <w:szCs w:val="24"/>
              </w:rPr>
              <w:lastRenderedPageBreak/>
              <w:t>позволяющие достоверно определить количество голосов, полученных каждым кандидатом, списком кандидатов.</w:t>
            </w:r>
          </w:p>
          <w:p w:rsidR="00C866F2" w:rsidRPr="00B548E7" w:rsidRDefault="00C866F2" w:rsidP="00C866F2">
            <w:pPr>
              <w:autoSpaceDE w:val="0"/>
              <w:autoSpaceDN w:val="0"/>
              <w:adjustRightInd w:val="0"/>
              <w:ind w:firstLine="567"/>
              <w:jc w:val="both"/>
              <w:rPr>
                <w:rFonts w:cs="Times New Roman"/>
                <w:szCs w:val="24"/>
              </w:rPr>
            </w:pPr>
            <w:r w:rsidRPr="00B548E7">
              <w:rPr>
                <w:rFonts w:cs="Times New Roman"/>
                <w:szCs w:val="24"/>
              </w:rPr>
              <w:t>Под нарушениями, повлиявшими на волеизъявление избирателей, понимаются нарушения, повлиявшие на выражение своей воли избирателями в ходе голосования, подсчета голосов или установления итогов голосования на избирательном участке, связанные с агитацией в день голосования, воспрепятствованием осуществлению избирательных прав гражданами, наблюдением за голосованием, голосованием за других избирателей, вмешательством в деятельность избирательных комиссий, подкупом избирателей.</w:t>
            </w:r>
          </w:p>
          <w:p w:rsidR="00C866F2" w:rsidRPr="00B548E7" w:rsidRDefault="00C866F2" w:rsidP="00C866F2">
            <w:pPr>
              <w:autoSpaceDE w:val="0"/>
              <w:autoSpaceDN w:val="0"/>
              <w:adjustRightInd w:val="0"/>
              <w:ind w:firstLine="567"/>
              <w:jc w:val="both"/>
              <w:rPr>
                <w:rFonts w:cs="Times New Roman"/>
                <w:szCs w:val="24"/>
              </w:rPr>
            </w:pPr>
            <w:r w:rsidRPr="00B548E7">
              <w:rPr>
                <w:rFonts w:cs="Times New Roman"/>
                <w:szCs w:val="24"/>
              </w:rPr>
              <w:t>7. Соответствующая территориальная избирательная комиссия признает результаты выборов недействительными:</w:t>
            </w:r>
          </w:p>
          <w:p w:rsidR="00C866F2" w:rsidRPr="00B548E7" w:rsidRDefault="00C866F2" w:rsidP="00C866F2">
            <w:pPr>
              <w:autoSpaceDE w:val="0"/>
              <w:autoSpaceDN w:val="0"/>
              <w:adjustRightInd w:val="0"/>
              <w:ind w:firstLine="567"/>
              <w:jc w:val="both"/>
              <w:rPr>
                <w:rFonts w:cs="Times New Roman"/>
                <w:szCs w:val="24"/>
              </w:rPr>
            </w:pPr>
            <w:r w:rsidRPr="00B548E7">
              <w:rPr>
                <w:rFonts w:cs="Times New Roman"/>
                <w:szCs w:val="24"/>
              </w:rPr>
              <w:t>1) если итоги голосования на части избирательных участков, охватывающей более одной трети избирателей от общего числа принявших участие в голосовании, будут признаны недействительными;</w:t>
            </w:r>
          </w:p>
          <w:p w:rsidR="00C866F2" w:rsidRPr="00B548E7" w:rsidRDefault="00C866F2" w:rsidP="00C866F2">
            <w:pPr>
              <w:autoSpaceDE w:val="0"/>
              <w:autoSpaceDN w:val="0"/>
              <w:adjustRightInd w:val="0"/>
              <w:ind w:firstLine="567"/>
              <w:jc w:val="both"/>
              <w:rPr>
                <w:rFonts w:cs="Times New Roman"/>
                <w:szCs w:val="24"/>
              </w:rPr>
            </w:pPr>
            <w:r w:rsidRPr="00B548E7">
              <w:rPr>
                <w:rFonts w:cs="Times New Roman"/>
                <w:szCs w:val="24"/>
              </w:rPr>
              <w:t>2) по решению суда.</w:t>
            </w:r>
          </w:p>
          <w:p w:rsidR="00C866F2" w:rsidRPr="00B548E7" w:rsidRDefault="00C866F2" w:rsidP="00C866F2">
            <w:pPr>
              <w:autoSpaceDE w:val="0"/>
              <w:autoSpaceDN w:val="0"/>
              <w:adjustRightInd w:val="0"/>
              <w:ind w:firstLine="567"/>
              <w:jc w:val="both"/>
              <w:rPr>
                <w:rFonts w:cs="Times New Roman"/>
                <w:szCs w:val="24"/>
              </w:rPr>
            </w:pPr>
            <w:r w:rsidRPr="00B548E7">
              <w:rPr>
                <w:rFonts w:cs="Times New Roman"/>
                <w:szCs w:val="24"/>
              </w:rPr>
              <w:t xml:space="preserve">3) по решению Центральной избирательной комиссии. </w:t>
            </w:r>
          </w:p>
        </w:tc>
      </w:tr>
      <w:tr w:rsidR="00303398" w:rsidRPr="00FD5808" w:rsidTr="00C866F2">
        <w:tc>
          <w:tcPr>
            <w:tcW w:w="4928" w:type="dxa"/>
          </w:tcPr>
          <w:p w:rsidR="00303398" w:rsidRPr="00C866F2" w:rsidRDefault="00303398" w:rsidP="00303398">
            <w:pPr>
              <w:autoSpaceDE w:val="0"/>
              <w:autoSpaceDN w:val="0"/>
              <w:adjustRightInd w:val="0"/>
              <w:ind w:firstLine="567"/>
              <w:jc w:val="both"/>
              <w:rPr>
                <w:rFonts w:cs="Times New Roman"/>
                <w:szCs w:val="24"/>
              </w:rPr>
            </w:pPr>
            <w:r w:rsidRPr="00C866F2">
              <w:rPr>
                <w:rFonts w:cs="Times New Roman"/>
                <w:szCs w:val="24"/>
              </w:rPr>
              <w:lastRenderedPageBreak/>
              <w:t>Статья 44. Основания для отмены регистрации кандидата, списка кандидатов, отмены решения избирательной комиссии об итогах голосования, о результатах выборов</w:t>
            </w:r>
          </w:p>
          <w:p w:rsidR="00303398" w:rsidRPr="00C866F2" w:rsidRDefault="00303398" w:rsidP="00303398">
            <w:pPr>
              <w:autoSpaceDE w:val="0"/>
              <w:autoSpaceDN w:val="0"/>
              <w:adjustRightInd w:val="0"/>
              <w:ind w:firstLine="567"/>
              <w:jc w:val="both"/>
              <w:rPr>
                <w:rFonts w:cs="Times New Roman"/>
                <w:szCs w:val="24"/>
              </w:rPr>
            </w:pPr>
            <w:r w:rsidRPr="00C866F2">
              <w:rPr>
                <w:rFonts w:cs="Times New Roman"/>
                <w:szCs w:val="24"/>
              </w:rPr>
              <w:t>2. Регистрация кандидата отменяется не позднее чем за 3 календарных дня до дня голосования в случаях:</w:t>
            </w:r>
          </w:p>
          <w:p w:rsidR="00303398" w:rsidRPr="00C866F2" w:rsidRDefault="00303398" w:rsidP="00303398">
            <w:pPr>
              <w:autoSpaceDE w:val="0"/>
              <w:autoSpaceDN w:val="0"/>
              <w:adjustRightInd w:val="0"/>
              <w:ind w:firstLine="567"/>
              <w:jc w:val="both"/>
              <w:rPr>
                <w:rFonts w:cs="Times New Roman"/>
                <w:szCs w:val="24"/>
              </w:rPr>
            </w:pPr>
            <w:r w:rsidRPr="00C866F2">
              <w:rPr>
                <w:rFonts w:cs="Times New Roman"/>
                <w:szCs w:val="24"/>
              </w:rPr>
              <w:t xml:space="preserve">4) нарушения правил регистрации, определенных статьями </w:t>
            </w:r>
            <w:r w:rsidRPr="00C866F2">
              <w:rPr>
                <w:rFonts w:cs="Times New Roman"/>
                <w:b/>
                <w:szCs w:val="24"/>
                <w:highlight w:val="lightGray"/>
              </w:rPr>
              <w:t>51</w:t>
            </w:r>
            <w:r w:rsidRPr="00C866F2">
              <w:rPr>
                <w:rFonts w:cs="Times New Roman"/>
                <w:szCs w:val="24"/>
              </w:rPr>
              <w:t xml:space="preserve"> и 60 настоящего Закона;</w:t>
            </w:r>
          </w:p>
        </w:tc>
        <w:tc>
          <w:tcPr>
            <w:tcW w:w="4929" w:type="dxa"/>
          </w:tcPr>
          <w:p w:rsidR="00303398" w:rsidRPr="00C866F2" w:rsidRDefault="00303398" w:rsidP="00AE06F4">
            <w:pPr>
              <w:contextualSpacing/>
              <w:jc w:val="both"/>
              <w:rPr>
                <w:rFonts w:cs="Times New Roman"/>
                <w:szCs w:val="24"/>
              </w:rPr>
            </w:pPr>
            <w:r w:rsidRPr="00C866F2">
              <w:rPr>
                <w:rFonts w:cs="Times New Roman"/>
                <w:szCs w:val="24"/>
              </w:rPr>
              <w:t xml:space="preserve">8. В пункте 4 части 2 статьи 44 </w:t>
            </w:r>
          </w:p>
          <w:p w:rsidR="00303398" w:rsidRPr="00C866F2" w:rsidRDefault="00303398" w:rsidP="00AE06F4">
            <w:pPr>
              <w:contextualSpacing/>
              <w:jc w:val="both"/>
              <w:rPr>
                <w:rFonts w:cs="Times New Roman"/>
                <w:szCs w:val="24"/>
              </w:rPr>
            </w:pPr>
            <w:r w:rsidRPr="00C866F2">
              <w:rPr>
                <w:rFonts w:cs="Times New Roman"/>
                <w:szCs w:val="24"/>
              </w:rPr>
              <w:t>цифры «51» заменить цифрами «53»</w:t>
            </w:r>
          </w:p>
        </w:tc>
        <w:tc>
          <w:tcPr>
            <w:tcW w:w="4929" w:type="dxa"/>
          </w:tcPr>
          <w:p w:rsidR="006D3D37" w:rsidRPr="00C866F2" w:rsidRDefault="006D3D37" w:rsidP="006D3D37">
            <w:pPr>
              <w:autoSpaceDE w:val="0"/>
              <w:autoSpaceDN w:val="0"/>
              <w:adjustRightInd w:val="0"/>
              <w:ind w:firstLine="567"/>
              <w:jc w:val="both"/>
              <w:rPr>
                <w:rFonts w:cs="Times New Roman"/>
                <w:szCs w:val="24"/>
              </w:rPr>
            </w:pPr>
            <w:r w:rsidRPr="00C866F2">
              <w:rPr>
                <w:rFonts w:cs="Times New Roman"/>
                <w:szCs w:val="24"/>
              </w:rPr>
              <w:t>Статья 44. Основания для отмены регистрации кандидата, списка кандидатов, отмены решения избирательной комиссии об итогах голосования, о результатах выборов</w:t>
            </w:r>
          </w:p>
          <w:p w:rsidR="006D3D37" w:rsidRPr="00C866F2" w:rsidRDefault="006D3D37" w:rsidP="006D3D37">
            <w:pPr>
              <w:autoSpaceDE w:val="0"/>
              <w:autoSpaceDN w:val="0"/>
              <w:adjustRightInd w:val="0"/>
              <w:ind w:firstLine="567"/>
              <w:jc w:val="both"/>
              <w:rPr>
                <w:rFonts w:cs="Times New Roman"/>
                <w:szCs w:val="24"/>
              </w:rPr>
            </w:pPr>
            <w:r w:rsidRPr="00C866F2">
              <w:rPr>
                <w:rFonts w:cs="Times New Roman"/>
                <w:szCs w:val="24"/>
              </w:rPr>
              <w:t>2. Регистрация кандидата отменяется не позднее чем за 3 календарных дня до дня голосования в случаях:</w:t>
            </w:r>
          </w:p>
          <w:p w:rsidR="00303398" w:rsidRPr="00C866F2" w:rsidRDefault="006D3D37" w:rsidP="006D3D37">
            <w:pPr>
              <w:widowControl w:val="0"/>
              <w:autoSpaceDE w:val="0"/>
              <w:autoSpaceDN w:val="0"/>
              <w:adjustRightInd w:val="0"/>
              <w:ind w:firstLine="567"/>
              <w:jc w:val="both"/>
              <w:rPr>
                <w:rFonts w:cs="Times New Roman"/>
                <w:szCs w:val="24"/>
              </w:rPr>
            </w:pPr>
            <w:r w:rsidRPr="00C866F2">
              <w:rPr>
                <w:rFonts w:cs="Times New Roman"/>
                <w:szCs w:val="24"/>
              </w:rPr>
              <w:t xml:space="preserve">4) нарушения правил регистрации, определенных статьями </w:t>
            </w:r>
            <w:r w:rsidRPr="00C866F2">
              <w:rPr>
                <w:rFonts w:cs="Times New Roman"/>
                <w:b/>
                <w:szCs w:val="24"/>
              </w:rPr>
              <w:t>53</w:t>
            </w:r>
            <w:r w:rsidRPr="00C866F2">
              <w:rPr>
                <w:rFonts w:cs="Times New Roman"/>
                <w:szCs w:val="24"/>
              </w:rPr>
              <w:t xml:space="preserve"> и 60 настоящего Закона;</w:t>
            </w:r>
          </w:p>
        </w:tc>
      </w:tr>
      <w:tr w:rsidR="00AE06F4" w:rsidRPr="00FD5808" w:rsidTr="00C866F2">
        <w:tc>
          <w:tcPr>
            <w:tcW w:w="4928" w:type="dxa"/>
          </w:tcPr>
          <w:p w:rsidR="00AE06F4" w:rsidRPr="00C866F2" w:rsidRDefault="00AE06F4" w:rsidP="00AE06F4">
            <w:pPr>
              <w:widowControl w:val="0"/>
              <w:autoSpaceDE w:val="0"/>
              <w:autoSpaceDN w:val="0"/>
              <w:adjustRightInd w:val="0"/>
              <w:ind w:firstLine="567"/>
              <w:jc w:val="both"/>
              <w:rPr>
                <w:rFonts w:cs="Times New Roman"/>
                <w:szCs w:val="24"/>
              </w:rPr>
            </w:pPr>
            <w:r w:rsidRPr="00C866F2">
              <w:rPr>
                <w:rFonts w:cs="Times New Roman"/>
                <w:szCs w:val="24"/>
              </w:rPr>
              <w:t>Статья 50. Избирательный залог</w:t>
            </w:r>
          </w:p>
          <w:p w:rsidR="00AE06F4" w:rsidRPr="00C866F2" w:rsidRDefault="00AE06F4" w:rsidP="00B07C9E">
            <w:pPr>
              <w:autoSpaceDE w:val="0"/>
              <w:autoSpaceDN w:val="0"/>
              <w:adjustRightInd w:val="0"/>
              <w:ind w:firstLine="567"/>
              <w:jc w:val="both"/>
              <w:rPr>
                <w:rFonts w:cs="Times New Roman"/>
                <w:szCs w:val="24"/>
              </w:rPr>
            </w:pPr>
            <w:r w:rsidRPr="00C866F2">
              <w:rPr>
                <w:rFonts w:cs="Times New Roman"/>
                <w:szCs w:val="24"/>
              </w:rPr>
              <w:t xml:space="preserve">1. Избирательный залог устанавливается в случаях проведения выборов </w:t>
            </w:r>
            <w:r w:rsidRPr="0097746D">
              <w:rPr>
                <w:rFonts w:cs="Times New Roman"/>
                <w:szCs w:val="24"/>
                <w:highlight w:val="lightGray"/>
              </w:rPr>
              <w:t>по пропорциональной системе.</w:t>
            </w:r>
          </w:p>
          <w:p w:rsidR="00DF7103" w:rsidRPr="00C866F2" w:rsidRDefault="00DF7103" w:rsidP="00DF7103">
            <w:pPr>
              <w:autoSpaceDE w:val="0"/>
              <w:autoSpaceDN w:val="0"/>
              <w:adjustRightInd w:val="0"/>
              <w:ind w:firstLine="567"/>
              <w:jc w:val="both"/>
              <w:rPr>
                <w:rFonts w:cs="Times New Roman"/>
                <w:szCs w:val="24"/>
              </w:rPr>
            </w:pPr>
            <w:r w:rsidRPr="00C866F2">
              <w:rPr>
                <w:rFonts w:cs="Times New Roman"/>
                <w:szCs w:val="24"/>
              </w:rPr>
              <w:t xml:space="preserve">2. Внесенный избирательный залог возвращается политической партии, группе избирателей после проведения выборов, </w:t>
            </w:r>
            <w:r w:rsidRPr="0097746D">
              <w:rPr>
                <w:rFonts w:cs="Times New Roman"/>
                <w:szCs w:val="24"/>
                <w:highlight w:val="lightGray"/>
              </w:rPr>
              <w:t>если за список партии, группы избирателей</w:t>
            </w:r>
            <w:r w:rsidRPr="00C866F2">
              <w:rPr>
                <w:rFonts w:cs="Times New Roman"/>
                <w:szCs w:val="24"/>
              </w:rPr>
              <w:t xml:space="preserve"> проголосовало не менее </w:t>
            </w:r>
            <w:r w:rsidRPr="00C866F2">
              <w:rPr>
                <w:rFonts w:cs="Times New Roman"/>
                <w:szCs w:val="24"/>
                <w:highlight w:val="lightGray"/>
              </w:rPr>
              <w:t>15</w:t>
            </w:r>
            <w:r w:rsidRPr="00C866F2">
              <w:rPr>
                <w:rFonts w:cs="Times New Roman"/>
                <w:szCs w:val="24"/>
              </w:rPr>
              <w:t xml:space="preserve"> процентов избирателей, принявших участие в голосовании. Оставшаяся сумма залога используется Центральной избирательной комиссией целевым назначением на подготовку и проведение выборов, совершенствование избирательной системы.</w:t>
            </w:r>
          </w:p>
          <w:p w:rsidR="00DF7103" w:rsidRPr="00C866F2" w:rsidRDefault="00DF7103" w:rsidP="00DF7103">
            <w:pPr>
              <w:autoSpaceDE w:val="0"/>
              <w:autoSpaceDN w:val="0"/>
              <w:adjustRightInd w:val="0"/>
              <w:ind w:firstLine="567"/>
              <w:jc w:val="both"/>
              <w:rPr>
                <w:rFonts w:cs="Times New Roman"/>
                <w:szCs w:val="24"/>
              </w:rPr>
            </w:pPr>
            <w:r w:rsidRPr="00C866F2">
              <w:rPr>
                <w:rFonts w:cs="Times New Roman"/>
                <w:szCs w:val="24"/>
              </w:rPr>
              <w:t>3. Избирательный залог устанавливается в следующем размере:</w:t>
            </w:r>
          </w:p>
          <w:p w:rsidR="00DF7103" w:rsidRPr="00C866F2" w:rsidRDefault="00DF7103" w:rsidP="00DF7103">
            <w:pPr>
              <w:autoSpaceDE w:val="0"/>
              <w:autoSpaceDN w:val="0"/>
              <w:adjustRightInd w:val="0"/>
              <w:ind w:firstLine="567"/>
              <w:jc w:val="both"/>
              <w:rPr>
                <w:rFonts w:cs="Times New Roman"/>
                <w:szCs w:val="24"/>
              </w:rPr>
            </w:pPr>
            <w:r w:rsidRPr="00C866F2">
              <w:rPr>
                <w:rFonts w:cs="Times New Roman"/>
                <w:szCs w:val="24"/>
              </w:rPr>
              <w:t>1) в Бишкекский и Ошский городские кенеши - в пятисоткратном размере установленного законодательством расчетного показателя;</w:t>
            </w:r>
          </w:p>
          <w:p w:rsidR="00DF7103" w:rsidRPr="00C866F2" w:rsidRDefault="00DF7103" w:rsidP="00DF7103">
            <w:pPr>
              <w:autoSpaceDE w:val="0"/>
              <w:autoSpaceDN w:val="0"/>
              <w:adjustRightInd w:val="0"/>
              <w:ind w:firstLine="567"/>
              <w:jc w:val="both"/>
              <w:rPr>
                <w:rFonts w:cs="Times New Roman"/>
                <w:szCs w:val="24"/>
              </w:rPr>
            </w:pPr>
            <w:r w:rsidRPr="00C866F2">
              <w:rPr>
                <w:rFonts w:cs="Times New Roman"/>
                <w:szCs w:val="24"/>
              </w:rPr>
              <w:t xml:space="preserve">2) в районные и городские кенеши, за исключением городов, указанных в пункте 1 </w:t>
            </w:r>
            <w:r w:rsidRPr="00C866F2">
              <w:rPr>
                <w:rFonts w:cs="Times New Roman"/>
                <w:szCs w:val="24"/>
              </w:rPr>
              <w:lastRenderedPageBreak/>
              <w:t>части 3 настоящей статьи - в двухсоткратном размере установленного законодательством расчетного показателя;</w:t>
            </w:r>
          </w:p>
          <w:p w:rsidR="00DF7103" w:rsidRPr="00C866F2" w:rsidRDefault="00DF7103" w:rsidP="00910CA0">
            <w:pPr>
              <w:autoSpaceDE w:val="0"/>
              <w:autoSpaceDN w:val="0"/>
              <w:adjustRightInd w:val="0"/>
              <w:ind w:firstLine="567"/>
              <w:jc w:val="both"/>
              <w:rPr>
                <w:rFonts w:cs="Times New Roman"/>
                <w:szCs w:val="24"/>
              </w:rPr>
            </w:pPr>
            <w:r w:rsidRPr="00C866F2">
              <w:rPr>
                <w:rFonts w:cs="Times New Roman"/>
                <w:szCs w:val="24"/>
                <w:highlight w:val="lightGray"/>
              </w:rPr>
              <w:t>3) в айылные кенеши - в десятикратном размере установленного законодательством расчетного показателя.</w:t>
            </w:r>
          </w:p>
        </w:tc>
        <w:tc>
          <w:tcPr>
            <w:tcW w:w="4929" w:type="dxa"/>
          </w:tcPr>
          <w:p w:rsidR="0097746D" w:rsidRDefault="00303398" w:rsidP="00DF7103">
            <w:pPr>
              <w:contextualSpacing/>
              <w:jc w:val="both"/>
              <w:rPr>
                <w:rFonts w:cs="Times New Roman"/>
                <w:szCs w:val="24"/>
              </w:rPr>
            </w:pPr>
            <w:r w:rsidRPr="00C866F2">
              <w:rPr>
                <w:rFonts w:cs="Times New Roman"/>
                <w:szCs w:val="24"/>
              </w:rPr>
              <w:lastRenderedPageBreak/>
              <w:t>9</w:t>
            </w:r>
            <w:r w:rsidR="00DF7103" w:rsidRPr="00C866F2">
              <w:rPr>
                <w:rFonts w:cs="Times New Roman"/>
                <w:szCs w:val="24"/>
              </w:rPr>
              <w:t xml:space="preserve">. </w:t>
            </w:r>
            <w:r w:rsidR="0097746D">
              <w:rPr>
                <w:rFonts w:cs="Times New Roman"/>
                <w:szCs w:val="24"/>
              </w:rPr>
              <w:t>В статье 50:</w:t>
            </w:r>
          </w:p>
          <w:p w:rsidR="0097746D" w:rsidRDefault="0097746D" w:rsidP="00DF7103">
            <w:pPr>
              <w:contextualSpacing/>
              <w:jc w:val="both"/>
              <w:rPr>
                <w:rFonts w:cs="Times New Roman"/>
                <w:szCs w:val="24"/>
              </w:rPr>
            </w:pPr>
            <w:r>
              <w:rPr>
                <w:rFonts w:cs="Times New Roman"/>
                <w:szCs w:val="24"/>
              </w:rPr>
              <w:t>В части 1 статьи 50 после слова «по пропорциональной» дополнить словом «и мажоритарной»;</w:t>
            </w:r>
          </w:p>
          <w:p w:rsidR="0097746D" w:rsidRPr="0097746D" w:rsidRDefault="0097746D" w:rsidP="00DF7103">
            <w:pPr>
              <w:contextualSpacing/>
              <w:jc w:val="both"/>
              <w:rPr>
                <w:rFonts w:cs="Times New Roman"/>
                <w:szCs w:val="24"/>
              </w:rPr>
            </w:pPr>
          </w:p>
          <w:p w:rsidR="0097746D" w:rsidRDefault="00DF7103" w:rsidP="00DF7103">
            <w:pPr>
              <w:contextualSpacing/>
              <w:jc w:val="both"/>
              <w:rPr>
                <w:rFonts w:cs="Times New Roman"/>
                <w:szCs w:val="24"/>
              </w:rPr>
            </w:pPr>
            <w:r w:rsidRPr="00C866F2">
              <w:rPr>
                <w:rFonts w:cs="Times New Roman"/>
                <w:szCs w:val="24"/>
              </w:rPr>
              <w:t>В части 2</w:t>
            </w:r>
            <w:r w:rsidR="0097746D">
              <w:rPr>
                <w:rFonts w:cs="Times New Roman"/>
                <w:szCs w:val="24"/>
              </w:rPr>
              <w:t>:</w:t>
            </w:r>
          </w:p>
          <w:p w:rsidR="0097746D" w:rsidRDefault="0097746D" w:rsidP="00DF7103">
            <w:pPr>
              <w:contextualSpacing/>
              <w:jc w:val="both"/>
              <w:rPr>
                <w:rFonts w:cs="Times New Roman"/>
                <w:szCs w:val="24"/>
              </w:rPr>
            </w:pPr>
            <w:r>
              <w:rPr>
                <w:rFonts w:cs="Times New Roman"/>
                <w:szCs w:val="24"/>
              </w:rPr>
              <w:t>- после слов «если за список партии, группы избирателей» дополнить словами «, а также кандидата»</w:t>
            </w:r>
          </w:p>
          <w:p w:rsidR="00AE06F4" w:rsidRDefault="0097746D" w:rsidP="00DF7103">
            <w:pPr>
              <w:contextualSpacing/>
              <w:jc w:val="both"/>
              <w:rPr>
                <w:rFonts w:cs="Times New Roman"/>
                <w:szCs w:val="24"/>
                <w:lang w:val="ky-KG"/>
              </w:rPr>
            </w:pPr>
            <w:r>
              <w:rPr>
                <w:rFonts w:cs="Times New Roman"/>
                <w:szCs w:val="24"/>
              </w:rPr>
              <w:t>-</w:t>
            </w:r>
            <w:r w:rsidR="00AE06F4" w:rsidRPr="00C866F2">
              <w:rPr>
                <w:rFonts w:cs="Times New Roman"/>
                <w:szCs w:val="24"/>
              </w:rPr>
              <w:t xml:space="preserve"> </w:t>
            </w:r>
            <w:r>
              <w:rPr>
                <w:rFonts w:cs="Times New Roman"/>
                <w:szCs w:val="24"/>
                <w:lang w:val="ky-KG"/>
              </w:rPr>
              <w:t>цифру “15” заменить цифрой “7”;</w:t>
            </w:r>
          </w:p>
          <w:p w:rsidR="0097746D" w:rsidRPr="00C866F2" w:rsidRDefault="0097746D" w:rsidP="00DF7103">
            <w:pPr>
              <w:contextualSpacing/>
              <w:jc w:val="both"/>
              <w:rPr>
                <w:rFonts w:cs="Times New Roman"/>
                <w:szCs w:val="24"/>
                <w:lang w:val="ky-KG"/>
              </w:rPr>
            </w:pPr>
          </w:p>
          <w:p w:rsidR="00DF7103" w:rsidRPr="00C866F2" w:rsidRDefault="00DF7103" w:rsidP="00DF7103">
            <w:pPr>
              <w:contextualSpacing/>
              <w:jc w:val="both"/>
              <w:rPr>
                <w:rFonts w:cs="Times New Roman"/>
                <w:szCs w:val="24"/>
                <w:lang w:val="ky-KG"/>
              </w:rPr>
            </w:pPr>
          </w:p>
          <w:p w:rsidR="00DF7103" w:rsidRPr="00C866F2" w:rsidRDefault="00DF7103" w:rsidP="00DF7103">
            <w:pPr>
              <w:contextualSpacing/>
              <w:jc w:val="both"/>
              <w:rPr>
                <w:rFonts w:cs="Times New Roman"/>
                <w:szCs w:val="24"/>
                <w:lang w:val="ky-KG"/>
              </w:rPr>
            </w:pPr>
            <w:r w:rsidRPr="00C866F2">
              <w:rPr>
                <w:rFonts w:cs="Times New Roman"/>
                <w:szCs w:val="24"/>
                <w:lang w:val="ky-KG"/>
              </w:rPr>
              <w:t>Также необходимо обсудить залог в аильные кенеши (мажоритарная система)!</w:t>
            </w:r>
          </w:p>
        </w:tc>
        <w:tc>
          <w:tcPr>
            <w:tcW w:w="4929" w:type="dxa"/>
          </w:tcPr>
          <w:p w:rsidR="00AE06F4" w:rsidRPr="00C866F2" w:rsidRDefault="00AE06F4" w:rsidP="00AE06F4">
            <w:pPr>
              <w:widowControl w:val="0"/>
              <w:autoSpaceDE w:val="0"/>
              <w:autoSpaceDN w:val="0"/>
              <w:adjustRightInd w:val="0"/>
              <w:ind w:firstLine="567"/>
              <w:jc w:val="both"/>
              <w:rPr>
                <w:rFonts w:cs="Times New Roman"/>
                <w:szCs w:val="24"/>
              </w:rPr>
            </w:pPr>
            <w:r w:rsidRPr="00C866F2">
              <w:rPr>
                <w:rFonts w:cs="Times New Roman"/>
                <w:szCs w:val="24"/>
              </w:rPr>
              <w:t>Статья 50. Избирательный залог</w:t>
            </w:r>
          </w:p>
          <w:p w:rsidR="00DF7103" w:rsidRPr="00C866F2" w:rsidRDefault="00DF7103" w:rsidP="00DF7103">
            <w:pPr>
              <w:autoSpaceDE w:val="0"/>
              <w:autoSpaceDN w:val="0"/>
              <w:adjustRightInd w:val="0"/>
              <w:ind w:firstLine="567"/>
              <w:jc w:val="both"/>
              <w:rPr>
                <w:rFonts w:cs="Times New Roman"/>
                <w:szCs w:val="24"/>
              </w:rPr>
            </w:pPr>
            <w:r w:rsidRPr="00C866F2">
              <w:rPr>
                <w:rFonts w:cs="Times New Roman"/>
                <w:szCs w:val="24"/>
              </w:rPr>
              <w:t xml:space="preserve">1. Избирательный залог устанавливается в случаях проведения выборов </w:t>
            </w:r>
            <w:r w:rsidRPr="0097746D">
              <w:rPr>
                <w:rFonts w:cs="Times New Roman"/>
                <w:b/>
                <w:szCs w:val="24"/>
              </w:rPr>
              <w:t>по пропорциональной</w:t>
            </w:r>
            <w:r w:rsidR="0097746D" w:rsidRPr="0097746D">
              <w:rPr>
                <w:rFonts w:cs="Times New Roman"/>
                <w:b/>
                <w:szCs w:val="24"/>
              </w:rPr>
              <w:t xml:space="preserve"> и мажоритарной</w:t>
            </w:r>
            <w:r w:rsidR="0097746D">
              <w:rPr>
                <w:rFonts w:cs="Times New Roman"/>
                <w:szCs w:val="24"/>
              </w:rPr>
              <w:t xml:space="preserve"> </w:t>
            </w:r>
            <w:r w:rsidRPr="0097746D">
              <w:rPr>
                <w:rFonts w:cs="Times New Roman"/>
                <w:b/>
                <w:szCs w:val="24"/>
              </w:rPr>
              <w:t>системе.</w:t>
            </w:r>
          </w:p>
          <w:p w:rsidR="00DF7103" w:rsidRPr="00C866F2" w:rsidRDefault="00DF7103" w:rsidP="00DF7103">
            <w:pPr>
              <w:autoSpaceDE w:val="0"/>
              <w:autoSpaceDN w:val="0"/>
              <w:adjustRightInd w:val="0"/>
              <w:ind w:firstLine="567"/>
              <w:jc w:val="both"/>
              <w:rPr>
                <w:rFonts w:cs="Times New Roman"/>
                <w:szCs w:val="24"/>
              </w:rPr>
            </w:pPr>
            <w:r w:rsidRPr="00C866F2">
              <w:rPr>
                <w:rFonts w:cs="Times New Roman"/>
                <w:szCs w:val="24"/>
              </w:rPr>
              <w:t xml:space="preserve">2. Внесенный избирательный залог возвращается политической партии, группе избирателей после проведения выборов, </w:t>
            </w:r>
            <w:r w:rsidRPr="0097746D">
              <w:rPr>
                <w:rFonts w:cs="Times New Roman"/>
                <w:b/>
                <w:szCs w:val="24"/>
              </w:rPr>
              <w:t>если за список партии, группы избирателей</w:t>
            </w:r>
            <w:r w:rsidR="0097746D" w:rsidRPr="0097746D">
              <w:rPr>
                <w:rFonts w:cs="Times New Roman"/>
                <w:b/>
                <w:szCs w:val="24"/>
              </w:rPr>
              <w:t>, а также кандидата</w:t>
            </w:r>
            <w:r w:rsidRPr="0097746D">
              <w:rPr>
                <w:rFonts w:cs="Times New Roman"/>
                <w:b/>
                <w:szCs w:val="24"/>
              </w:rPr>
              <w:t xml:space="preserve"> </w:t>
            </w:r>
            <w:r w:rsidRPr="00C866F2">
              <w:rPr>
                <w:rFonts w:cs="Times New Roman"/>
                <w:szCs w:val="24"/>
              </w:rPr>
              <w:t xml:space="preserve">проголосовало не менее </w:t>
            </w:r>
            <w:r w:rsidRPr="00C866F2">
              <w:rPr>
                <w:rFonts w:cs="Times New Roman"/>
                <w:b/>
                <w:szCs w:val="24"/>
                <w:lang w:val="ky-KG"/>
              </w:rPr>
              <w:t>7</w:t>
            </w:r>
            <w:r w:rsidRPr="00C866F2">
              <w:rPr>
                <w:rFonts w:cs="Times New Roman"/>
                <w:szCs w:val="24"/>
              </w:rPr>
              <w:t xml:space="preserve"> процентов избирателей, принявших участие в голосовании. Оставшаяся сумма залога используется Центральной избирательной комиссией целевым назначением на подготовку и проведение выборов, совершенствование избирательной системы.</w:t>
            </w:r>
          </w:p>
          <w:p w:rsidR="00DF7103" w:rsidRPr="00C866F2" w:rsidRDefault="00DF7103" w:rsidP="00DF7103">
            <w:pPr>
              <w:autoSpaceDE w:val="0"/>
              <w:autoSpaceDN w:val="0"/>
              <w:adjustRightInd w:val="0"/>
              <w:ind w:firstLine="567"/>
              <w:jc w:val="both"/>
              <w:rPr>
                <w:rFonts w:cs="Times New Roman"/>
                <w:szCs w:val="24"/>
              </w:rPr>
            </w:pPr>
            <w:r w:rsidRPr="00C866F2">
              <w:rPr>
                <w:rFonts w:cs="Times New Roman"/>
                <w:szCs w:val="24"/>
              </w:rPr>
              <w:t>3. Избирательный залог устанавливается в следующем размере:</w:t>
            </w:r>
          </w:p>
          <w:p w:rsidR="00DF7103" w:rsidRPr="00C866F2" w:rsidRDefault="00DF7103" w:rsidP="00DF7103">
            <w:pPr>
              <w:autoSpaceDE w:val="0"/>
              <w:autoSpaceDN w:val="0"/>
              <w:adjustRightInd w:val="0"/>
              <w:ind w:firstLine="567"/>
              <w:jc w:val="both"/>
              <w:rPr>
                <w:rFonts w:cs="Times New Roman"/>
                <w:szCs w:val="24"/>
              </w:rPr>
            </w:pPr>
            <w:r w:rsidRPr="00C866F2">
              <w:rPr>
                <w:rFonts w:cs="Times New Roman"/>
                <w:szCs w:val="24"/>
              </w:rPr>
              <w:t>1) в Бишкекский и Ошский городские кенеши - в пятисоткратном размере установленного законодательством расчетного показателя;</w:t>
            </w:r>
          </w:p>
          <w:p w:rsidR="00DF7103" w:rsidRPr="00C866F2" w:rsidRDefault="00DF7103" w:rsidP="00DF7103">
            <w:pPr>
              <w:autoSpaceDE w:val="0"/>
              <w:autoSpaceDN w:val="0"/>
              <w:adjustRightInd w:val="0"/>
              <w:ind w:firstLine="567"/>
              <w:jc w:val="both"/>
              <w:rPr>
                <w:rFonts w:cs="Times New Roman"/>
                <w:szCs w:val="24"/>
              </w:rPr>
            </w:pPr>
            <w:r w:rsidRPr="00C866F2">
              <w:rPr>
                <w:rFonts w:cs="Times New Roman"/>
                <w:szCs w:val="24"/>
              </w:rPr>
              <w:t xml:space="preserve">2) в районные и городские кенеши, за </w:t>
            </w:r>
            <w:r w:rsidRPr="00C866F2">
              <w:rPr>
                <w:rFonts w:cs="Times New Roman"/>
                <w:szCs w:val="24"/>
              </w:rPr>
              <w:lastRenderedPageBreak/>
              <w:t>исключением городов, указанных в пункте 1 части 3 настоящей статьи - в двухсоткратном размере установленного законодательством расчетного показателя;</w:t>
            </w:r>
          </w:p>
          <w:p w:rsidR="00AE06F4" w:rsidRPr="00C866F2" w:rsidRDefault="00DF7103" w:rsidP="00910CA0">
            <w:pPr>
              <w:autoSpaceDE w:val="0"/>
              <w:autoSpaceDN w:val="0"/>
              <w:adjustRightInd w:val="0"/>
              <w:ind w:firstLine="567"/>
              <w:jc w:val="both"/>
              <w:rPr>
                <w:rFonts w:cs="Times New Roman"/>
                <w:szCs w:val="24"/>
              </w:rPr>
            </w:pPr>
            <w:r w:rsidRPr="00C866F2">
              <w:rPr>
                <w:rFonts w:cs="Times New Roman"/>
                <w:szCs w:val="24"/>
              </w:rPr>
              <w:t>3) в айылные кенеши - в десятикратном размере установленного законодательством расчетного показателя.</w:t>
            </w:r>
          </w:p>
        </w:tc>
      </w:tr>
      <w:tr w:rsidR="0097746D" w:rsidRPr="00FD5808" w:rsidTr="00C866F2">
        <w:tc>
          <w:tcPr>
            <w:tcW w:w="4928" w:type="dxa"/>
          </w:tcPr>
          <w:p w:rsidR="0097746D" w:rsidRDefault="0097746D" w:rsidP="00AE06F4">
            <w:pPr>
              <w:widowControl w:val="0"/>
              <w:autoSpaceDE w:val="0"/>
              <w:autoSpaceDN w:val="0"/>
              <w:adjustRightInd w:val="0"/>
              <w:ind w:firstLine="567"/>
              <w:jc w:val="both"/>
              <w:rPr>
                <w:rFonts w:cs="Times New Roman"/>
                <w:szCs w:val="24"/>
              </w:rPr>
            </w:pPr>
            <w:r>
              <w:rPr>
                <w:rFonts w:cs="Times New Roman"/>
                <w:szCs w:val="24"/>
              </w:rPr>
              <w:lastRenderedPageBreak/>
              <w:t>Статья 60. Регистрация кандидатов в депутаты айылных кенешей</w:t>
            </w:r>
          </w:p>
          <w:p w:rsidR="00E221ED" w:rsidRDefault="00E221ED" w:rsidP="00AE06F4">
            <w:pPr>
              <w:widowControl w:val="0"/>
              <w:autoSpaceDE w:val="0"/>
              <w:autoSpaceDN w:val="0"/>
              <w:adjustRightInd w:val="0"/>
              <w:ind w:firstLine="567"/>
              <w:jc w:val="both"/>
              <w:rPr>
                <w:rFonts w:cs="Times New Roman"/>
                <w:szCs w:val="24"/>
              </w:rPr>
            </w:pPr>
          </w:p>
          <w:p w:rsidR="0097746D" w:rsidRPr="0097746D" w:rsidRDefault="0097746D" w:rsidP="0097746D">
            <w:pPr>
              <w:autoSpaceDE w:val="0"/>
              <w:autoSpaceDN w:val="0"/>
              <w:adjustRightInd w:val="0"/>
              <w:ind w:firstLine="567"/>
              <w:jc w:val="both"/>
              <w:rPr>
                <w:rFonts w:cs="Times New Roman"/>
                <w:szCs w:val="24"/>
              </w:rPr>
            </w:pPr>
            <w:r w:rsidRPr="0097746D">
              <w:rPr>
                <w:rFonts w:cs="Times New Roman"/>
                <w:szCs w:val="24"/>
              </w:rPr>
              <w:t>1. Для регистрации кандидатов в депутаты айылных кенешей уполномоченные представители кандидатов не позднее чем за 30 календарных дней до дня голосования представляют в соответствующую территориальную избирательную комиссию:</w:t>
            </w:r>
          </w:p>
          <w:p w:rsidR="0097746D" w:rsidRPr="0097746D" w:rsidRDefault="0097746D" w:rsidP="0097746D">
            <w:pPr>
              <w:autoSpaceDE w:val="0"/>
              <w:autoSpaceDN w:val="0"/>
              <w:adjustRightInd w:val="0"/>
              <w:ind w:firstLine="567"/>
              <w:jc w:val="both"/>
              <w:rPr>
                <w:rFonts w:cs="Times New Roman"/>
                <w:szCs w:val="24"/>
              </w:rPr>
            </w:pPr>
            <w:r w:rsidRPr="0097746D">
              <w:rPr>
                <w:rFonts w:cs="Times New Roman"/>
                <w:szCs w:val="24"/>
              </w:rPr>
              <w:t>1) решение политической партии, группы избирателей о выдвижении кандидатов с указанием наименования партии или соответственно группы избирателей (в случае выдвижения кандидата политической партией, группой избирателей по мажоритарной системе) либо заявление о самовыдвижении;</w:t>
            </w:r>
          </w:p>
          <w:p w:rsidR="0097746D" w:rsidRPr="0097746D" w:rsidRDefault="0097746D" w:rsidP="0097746D">
            <w:pPr>
              <w:autoSpaceDE w:val="0"/>
              <w:autoSpaceDN w:val="0"/>
              <w:adjustRightInd w:val="0"/>
              <w:ind w:firstLine="567"/>
              <w:jc w:val="both"/>
              <w:rPr>
                <w:rFonts w:cs="Times New Roman"/>
                <w:szCs w:val="24"/>
              </w:rPr>
            </w:pPr>
            <w:r w:rsidRPr="0097746D">
              <w:rPr>
                <w:rFonts w:cs="Times New Roman"/>
                <w:szCs w:val="24"/>
              </w:rPr>
              <w:t>2) заполненную кандидатом специальную форму со сведениями о себе (биографические и другие данные);</w:t>
            </w:r>
          </w:p>
          <w:p w:rsidR="0097746D" w:rsidRPr="0097746D" w:rsidRDefault="0097746D" w:rsidP="0097746D">
            <w:pPr>
              <w:autoSpaceDE w:val="0"/>
              <w:autoSpaceDN w:val="0"/>
              <w:adjustRightInd w:val="0"/>
              <w:ind w:firstLine="567"/>
              <w:jc w:val="both"/>
              <w:rPr>
                <w:rFonts w:cs="Times New Roman"/>
                <w:szCs w:val="24"/>
              </w:rPr>
            </w:pPr>
            <w:r w:rsidRPr="00A56063">
              <w:rPr>
                <w:rFonts w:cs="Times New Roman"/>
                <w:szCs w:val="24"/>
                <w:highlight w:val="lightGray"/>
              </w:rPr>
              <w:t>3) копию паспорта кандидата.</w:t>
            </w:r>
          </w:p>
          <w:p w:rsidR="0097746D" w:rsidRDefault="0097746D" w:rsidP="00AE06F4">
            <w:pPr>
              <w:widowControl w:val="0"/>
              <w:autoSpaceDE w:val="0"/>
              <w:autoSpaceDN w:val="0"/>
              <w:adjustRightInd w:val="0"/>
              <w:ind w:firstLine="567"/>
              <w:jc w:val="both"/>
              <w:rPr>
                <w:rFonts w:cs="Times New Roman"/>
                <w:szCs w:val="24"/>
              </w:rPr>
            </w:pPr>
          </w:p>
          <w:p w:rsidR="00A56063" w:rsidRPr="00A56063" w:rsidRDefault="00A56063" w:rsidP="00A56063">
            <w:pPr>
              <w:autoSpaceDE w:val="0"/>
              <w:autoSpaceDN w:val="0"/>
              <w:adjustRightInd w:val="0"/>
              <w:ind w:firstLine="567"/>
              <w:jc w:val="both"/>
              <w:rPr>
                <w:rFonts w:cs="Times New Roman"/>
                <w:szCs w:val="24"/>
              </w:rPr>
            </w:pPr>
            <w:r w:rsidRPr="00A56063">
              <w:rPr>
                <w:rFonts w:cs="Times New Roman"/>
                <w:szCs w:val="24"/>
              </w:rPr>
              <w:t xml:space="preserve">2. Соответствующая избирательная комиссия обязана выдать уполномоченному представителю кандидата, представившему документы, указанные в части 1 настоящей </w:t>
            </w:r>
            <w:r w:rsidRPr="00A56063">
              <w:rPr>
                <w:rFonts w:cs="Times New Roman"/>
                <w:szCs w:val="24"/>
              </w:rPr>
              <w:lastRenderedPageBreak/>
              <w:t>статьи, письменное подтверждение получения этих документов.</w:t>
            </w:r>
          </w:p>
          <w:p w:rsidR="00A56063" w:rsidRPr="00A56063" w:rsidRDefault="00A56063" w:rsidP="00A56063">
            <w:pPr>
              <w:autoSpaceDE w:val="0"/>
              <w:autoSpaceDN w:val="0"/>
              <w:adjustRightInd w:val="0"/>
              <w:ind w:firstLine="567"/>
              <w:jc w:val="both"/>
              <w:rPr>
                <w:rFonts w:cs="Times New Roman"/>
                <w:szCs w:val="24"/>
              </w:rPr>
            </w:pPr>
            <w:r w:rsidRPr="00A56063">
              <w:rPr>
                <w:rFonts w:cs="Times New Roman"/>
                <w:szCs w:val="24"/>
              </w:rPr>
              <w:t>3. Соответствующая территориальная избирательная комиссия в течение 10 календарных дней со дня принятия документов проверяет соответствие порядка выдвижения кандидатов требованиям настоящего Закона и принимает решение о регистрации кандидатов либо мотивированное решение об отказе в этом. При этом если избирательная комиссия обнаружила несоответствия в документах, которые являются препятствием для регистрации кандидата, в течение 24 часов после получения документов избирательная комиссия обязана уведомить кандидата о данных несоответствиях. Кандидат вправе в течение 48 часов с момента получения уведомления внести необходимые изменения и представить исправленные документы в соответствующую территориальную избирательную комиссию.</w:t>
            </w:r>
          </w:p>
          <w:p w:rsidR="00A56063" w:rsidRPr="00C866F2" w:rsidRDefault="00A56063" w:rsidP="00AE06F4">
            <w:pPr>
              <w:widowControl w:val="0"/>
              <w:autoSpaceDE w:val="0"/>
              <w:autoSpaceDN w:val="0"/>
              <w:adjustRightInd w:val="0"/>
              <w:ind w:firstLine="567"/>
              <w:jc w:val="both"/>
              <w:rPr>
                <w:rFonts w:cs="Times New Roman"/>
                <w:szCs w:val="24"/>
              </w:rPr>
            </w:pPr>
          </w:p>
        </w:tc>
        <w:tc>
          <w:tcPr>
            <w:tcW w:w="4929" w:type="dxa"/>
          </w:tcPr>
          <w:p w:rsidR="0097746D" w:rsidRDefault="0097746D" w:rsidP="0097746D">
            <w:pPr>
              <w:contextualSpacing/>
              <w:jc w:val="both"/>
              <w:rPr>
                <w:rFonts w:cs="Times New Roman"/>
                <w:szCs w:val="24"/>
              </w:rPr>
            </w:pPr>
            <w:r>
              <w:rPr>
                <w:rFonts w:cs="Times New Roman"/>
                <w:szCs w:val="24"/>
              </w:rPr>
              <w:lastRenderedPageBreak/>
              <w:t>В статье 60:</w:t>
            </w:r>
          </w:p>
          <w:p w:rsidR="0097746D" w:rsidRDefault="0097746D" w:rsidP="0097746D">
            <w:pPr>
              <w:contextualSpacing/>
              <w:jc w:val="both"/>
              <w:rPr>
                <w:rFonts w:cs="Times New Roman"/>
                <w:szCs w:val="24"/>
              </w:rPr>
            </w:pPr>
            <w:r>
              <w:rPr>
                <w:rFonts w:cs="Times New Roman"/>
                <w:szCs w:val="24"/>
              </w:rPr>
              <w:t xml:space="preserve">Часть 1 статьи 60 дополнить пунктом четвертым следующего содержания: </w:t>
            </w:r>
          </w:p>
          <w:p w:rsidR="0097746D" w:rsidRDefault="0097746D" w:rsidP="0097746D">
            <w:pPr>
              <w:contextualSpacing/>
              <w:jc w:val="both"/>
              <w:rPr>
                <w:rFonts w:cs="Times New Roman"/>
                <w:szCs w:val="24"/>
              </w:rPr>
            </w:pPr>
            <w:r>
              <w:rPr>
                <w:rFonts w:cs="Times New Roman"/>
                <w:szCs w:val="24"/>
              </w:rPr>
              <w:t xml:space="preserve">«4). </w:t>
            </w:r>
            <w:r w:rsidR="00A56063">
              <w:rPr>
                <w:rFonts w:cs="Times New Roman"/>
                <w:szCs w:val="24"/>
              </w:rPr>
              <w:t>д</w:t>
            </w:r>
            <w:r>
              <w:rPr>
                <w:rFonts w:cs="Times New Roman"/>
                <w:szCs w:val="24"/>
              </w:rPr>
              <w:t xml:space="preserve">окумент, удостоверяющий внесение избирательного залога.». </w:t>
            </w:r>
          </w:p>
          <w:p w:rsidR="0097746D" w:rsidRDefault="0097746D" w:rsidP="0097746D">
            <w:pPr>
              <w:contextualSpacing/>
              <w:jc w:val="both"/>
              <w:rPr>
                <w:rFonts w:cs="Times New Roman"/>
                <w:szCs w:val="24"/>
              </w:rPr>
            </w:pPr>
          </w:p>
          <w:p w:rsidR="0097746D" w:rsidRDefault="0097746D" w:rsidP="0097746D">
            <w:pPr>
              <w:contextualSpacing/>
              <w:jc w:val="both"/>
              <w:rPr>
                <w:rFonts w:cs="Times New Roman"/>
                <w:szCs w:val="24"/>
              </w:rPr>
            </w:pPr>
            <w:r>
              <w:rPr>
                <w:rFonts w:cs="Times New Roman"/>
                <w:szCs w:val="24"/>
              </w:rPr>
              <w:t xml:space="preserve">Статью 60 дополнить частью </w:t>
            </w:r>
            <w:r w:rsidR="00A56063">
              <w:rPr>
                <w:rFonts w:cs="Times New Roman"/>
                <w:szCs w:val="24"/>
              </w:rPr>
              <w:t>2</w:t>
            </w:r>
            <w:r>
              <w:rPr>
                <w:rFonts w:cs="Times New Roman"/>
                <w:szCs w:val="24"/>
                <w:vertAlign w:val="superscript"/>
              </w:rPr>
              <w:t xml:space="preserve">1 </w:t>
            </w:r>
            <w:r>
              <w:rPr>
                <w:rFonts w:cs="Times New Roman"/>
                <w:szCs w:val="24"/>
              </w:rPr>
              <w:t xml:space="preserve">следующего содержания: </w:t>
            </w:r>
          </w:p>
          <w:p w:rsidR="0097746D" w:rsidRPr="0097746D" w:rsidRDefault="0097746D" w:rsidP="00A56063">
            <w:pPr>
              <w:contextualSpacing/>
              <w:jc w:val="both"/>
              <w:rPr>
                <w:rFonts w:cs="Times New Roman"/>
                <w:szCs w:val="24"/>
              </w:rPr>
            </w:pPr>
            <w:r>
              <w:rPr>
                <w:rFonts w:cs="Times New Roman"/>
                <w:szCs w:val="24"/>
              </w:rPr>
              <w:t>«</w:t>
            </w:r>
            <w:r w:rsidR="00A56063">
              <w:rPr>
                <w:rFonts w:cs="Times New Roman"/>
                <w:szCs w:val="24"/>
              </w:rPr>
              <w:t>2</w:t>
            </w:r>
            <w:r w:rsidR="00A56063">
              <w:rPr>
                <w:rFonts w:cs="Times New Roman"/>
                <w:szCs w:val="24"/>
                <w:vertAlign w:val="superscript"/>
              </w:rPr>
              <w:t>1</w:t>
            </w:r>
            <w:r w:rsidR="00A56063">
              <w:rPr>
                <w:rFonts w:cs="Times New Roman"/>
                <w:szCs w:val="24"/>
              </w:rPr>
              <w:t>.</w:t>
            </w:r>
            <w:r w:rsidR="00A56063">
              <w:rPr>
                <w:rFonts w:cs="Times New Roman"/>
                <w:szCs w:val="24"/>
                <w:vertAlign w:val="superscript"/>
              </w:rPr>
              <w:t xml:space="preserve">. </w:t>
            </w:r>
            <w:r w:rsidR="00A56063">
              <w:rPr>
                <w:rFonts w:cs="Times New Roman"/>
                <w:szCs w:val="24"/>
              </w:rPr>
              <w:t>Кандидаты, п</w:t>
            </w:r>
            <w:r>
              <w:rPr>
                <w:rFonts w:cs="Times New Roman"/>
                <w:szCs w:val="24"/>
              </w:rPr>
              <w:t xml:space="preserve">олитические партии, группы избирателей, </w:t>
            </w:r>
            <w:r w:rsidR="00A56063">
              <w:rPr>
                <w:rFonts w:cs="Times New Roman"/>
                <w:szCs w:val="24"/>
              </w:rPr>
              <w:t>выдвинувшие кандидатов в депутаты айылных кенешей, до регистрации и после проверки представленных документов из средств своих избирательных фондов вносят на специальный фонд соответствующей территориальной избирательной комиссии избирательный залог в размере, установленном статьей 50 настоящего Закона.</w:t>
            </w:r>
            <w:r>
              <w:rPr>
                <w:rFonts w:cs="Times New Roman"/>
                <w:szCs w:val="24"/>
              </w:rPr>
              <w:t>»</w:t>
            </w:r>
          </w:p>
        </w:tc>
        <w:tc>
          <w:tcPr>
            <w:tcW w:w="4929" w:type="dxa"/>
          </w:tcPr>
          <w:p w:rsidR="00A56063" w:rsidRDefault="00A56063" w:rsidP="00A56063">
            <w:pPr>
              <w:widowControl w:val="0"/>
              <w:autoSpaceDE w:val="0"/>
              <w:autoSpaceDN w:val="0"/>
              <w:adjustRightInd w:val="0"/>
              <w:ind w:firstLine="567"/>
              <w:jc w:val="both"/>
              <w:rPr>
                <w:rFonts w:cs="Times New Roman"/>
                <w:szCs w:val="24"/>
              </w:rPr>
            </w:pPr>
            <w:r>
              <w:rPr>
                <w:rFonts w:cs="Times New Roman"/>
                <w:szCs w:val="24"/>
              </w:rPr>
              <w:t>Статья 60. Регистрация кандидатов в депутаты айылных кенешей</w:t>
            </w:r>
          </w:p>
          <w:p w:rsidR="00E221ED" w:rsidRDefault="00E221ED" w:rsidP="00A56063">
            <w:pPr>
              <w:widowControl w:val="0"/>
              <w:autoSpaceDE w:val="0"/>
              <w:autoSpaceDN w:val="0"/>
              <w:adjustRightInd w:val="0"/>
              <w:ind w:firstLine="567"/>
              <w:jc w:val="both"/>
              <w:rPr>
                <w:rFonts w:cs="Times New Roman"/>
                <w:szCs w:val="24"/>
              </w:rPr>
            </w:pPr>
          </w:p>
          <w:p w:rsidR="00A56063" w:rsidRPr="0097746D" w:rsidRDefault="00A56063" w:rsidP="00A56063">
            <w:pPr>
              <w:autoSpaceDE w:val="0"/>
              <w:autoSpaceDN w:val="0"/>
              <w:adjustRightInd w:val="0"/>
              <w:ind w:firstLine="567"/>
              <w:jc w:val="both"/>
              <w:rPr>
                <w:rFonts w:cs="Times New Roman"/>
                <w:szCs w:val="24"/>
              </w:rPr>
            </w:pPr>
            <w:r w:rsidRPr="0097746D">
              <w:rPr>
                <w:rFonts w:cs="Times New Roman"/>
                <w:szCs w:val="24"/>
              </w:rPr>
              <w:t>1. Для регистрации кандидатов в депутаты айылных кенешей уполномоченные представители кандидатов не позднее чем за 30 календарных дней до дня голосования представляют в соответствующую территориальную избирательную комиссию:</w:t>
            </w:r>
          </w:p>
          <w:p w:rsidR="00A56063" w:rsidRPr="0097746D" w:rsidRDefault="00A56063" w:rsidP="00A56063">
            <w:pPr>
              <w:autoSpaceDE w:val="0"/>
              <w:autoSpaceDN w:val="0"/>
              <w:adjustRightInd w:val="0"/>
              <w:ind w:firstLine="567"/>
              <w:jc w:val="both"/>
              <w:rPr>
                <w:rFonts w:cs="Times New Roman"/>
                <w:szCs w:val="24"/>
              </w:rPr>
            </w:pPr>
            <w:r w:rsidRPr="0097746D">
              <w:rPr>
                <w:rFonts w:cs="Times New Roman"/>
                <w:szCs w:val="24"/>
              </w:rPr>
              <w:t>1) решение политической партии, группы избирателей о выдвижении кандидатов с указанием наименования партии или соответственно группы избирателей (в случае выдвижения кандидата политической партией, группой избирателей по мажоритарной системе) либо заявление о самовыдвижении;</w:t>
            </w:r>
          </w:p>
          <w:p w:rsidR="00A56063" w:rsidRPr="0097746D" w:rsidRDefault="00A56063" w:rsidP="00A56063">
            <w:pPr>
              <w:autoSpaceDE w:val="0"/>
              <w:autoSpaceDN w:val="0"/>
              <w:adjustRightInd w:val="0"/>
              <w:ind w:firstLine="567"/>
              <w:jc w:val="both"/>
              <w:rPr>
                <w:rFonts w:cs="Times New Roman"/>
                <w:szCs w:val="24"/>
              </w:rPr>
            </w:pPr>
            <w:r w:rsidRPr="0097746D">
              <w:rPr>
                <w:rFonts w:cs="Times New Roman"/>
                <w:szCs w:val="24"/>
              </w:rPr>
              <w:t>2) заполненную кандидатом специальную форму со сведениями о себе (биографические и другие данные);</w:t>
            </w:r>
          </w:p>
          <w:p w:rsidR="00A56063" w:rsidRPr="0097746D" w:rsidRDefault="00A56063" w:rsidP="00A56063">
            <w:pPr>
              <w:autoSpaceDE w:val="0"/>
              <w:autoSpaceDN w:val="0"/>
              <w:adjustRightInd w:val="0"/>
              <w:ind w:firstLine="567"/>
              <w:jc w:val="both"/>
              <w:rPr>
                <w:rFonts w:cs="Times New Roman"/>
                <w:szCs w:val="24"/>
              </w:rPr>
            </w:pPr>
            <w:r w:rsidRPr="0097746D">
              <w:rPr>
                <w:rFonts w:cs="Times New Roman"/>
                <w:szCs w:val="24"/>
              </w:rPr>
              <w:t>3) копию паспо</w:t>
            </w:r>
            <w:r>
              <w:rPr>
                <w:rFonts w:cs="Times New Roman"/>
                <w:szCs w:val="24"/>
              </w:rPr>
              <w:t>рта кандидата;</w:t>
            </w:r>
          </w:p>
          <w:p w:rsidR="0097746D" w:rsidRPr="00A56063" w:rsidRDefault="00A56063" w:rsidP="00AE06F4">
            <w:pPr>
              <w:widowControl w:val="0"/>
              <w:autoSpaceDE w:val="0"/>
              <w:autoSpaceDN w:val="0"/>
              <w:adjustRightInd w:val="0"/>
              <w:ind w:firstLine="567"/>
              <w:jc w:val="both"/>
              <w:rPr>
                <w:rFonts w:cs="Times New Roman"/>
                <w:b/>
                <w:szCs w:val="24"/>
              </w:rPr>
            </w:pPr>
            <w:r w:rsidRPr="00A56063">
              <w:rPr>
                <w:rFonts w:cs="Times New Roman"/>
                <w:b/>
                <w:szCs w:val="24"/>
              </w:rPr>
              <w:t xml:space="preserve">4). документ, удостоверяющий внесение избирательного залога. </w:t>
            </w:r>
          </w:p>
          <w:p w:rsidR="00A56063" w:rsidRDefault="00A56063" w:rsidP="00A56063">
            <w:pPr>
              <w:autoSpaceDE w:val="0"/>
              <w:autoSpaceDN w:val="0"/>
              <w:adjustRightInd w:val="0"/>
              <w:ind w:firstLine="567"/>
              <w:jc w:val="both"/>
              <w:rPr>
                <w:rFonts w:cs="Times New Roman"/>
                <w:szCs w:val="24"/>
              </w:rPr>
            </w:pPr>
            <w:r w:rsidRPr="00A56063">
              <w:rPr>
                <w:rFonts w:cs="Times New Roman"/>
                <w:szCs w:val="24"/>
              </w:rPr>
              <w:t xml:space="preserve">2. Соответствующая избирательная комиссия обязана выдать уполномоченному представителю кандидата, представившему </w:t>
            </w:r>
            <w:r w:rsidRPr="00A56063">
              <w:rPr>
                <w:rFonts w:cs="Times New Roman"/>
                <w:szCs w:val="24"/>
              </w:rPr>
              <w:lastRenderedPageBreak/>
              <w:t>документы, указанные в части 1 настоящей статьи, письменное подтверждение получения этих документов.</w:t>
            </w:r>
          </w:p>
          <w:p w:rsidR="00A56063" w:rsidRPr="00A56063" w:rsidRDefault="00A56063" w:rsidP="00A56063">
            <w:pPr>
              <w:autoSpaceDE w:val="0"/>
              <w:autoSpaceDN w:val="0"/>
              <w:adjustRightInd w:val="0"/>
              <w:ind w:firstLine="567"/>
              <w:jc w:val="both"/>
              <w:rPr>
                <w:rFonts w:cs="Times New Roman"/>
                <w:b/>
                <w:szCs w:val="24"/>
              </w:rPr>
            </w:pPr>
            <w:r w:rsidRPr="00A56063">
              <w:rPr>
                <w:rFonts w:cs="Times New Roman"/>
                <w:b/>
                <w:szCs w:val="24"/>
              </w:rPr>
              <w:t>2</w:t>
            </w:r>
            <w:r w:rsidRPr="00A56063">
              <w:rPr>
                <w:rFonts w:cs="Times New Roman"/>
                <w:b/>
                <w:szCs w:val="24"/>
                <w:vertAlign w:val="superscript"/>
              </w:rPr>
              <w:t>1</w:t>
            </w:r>
            <w:r w:rsidRPr="00A56063">
              <w:rPr>
                <w:rFonts w:cs="Times New Roman"/>
                <w:b/>
                <w:szCs w:val="24"/>
              </w:rPr>
              <w:t>.</w:t>
            </w:r>
            <w:r w:rsidRPr="00A56063">
              <w:rPr>
                <w:rFonts w:cs="Times New Roman"/>
                <w:b/>
                <w:szCs w:val="24"/>
                <w:vertAlign w:val="superscript"/>
              </w:rPr>
              <w:t xml:space="preserve">. </w:t>
            </w:r>
            <w:r w:rsidRPr="00A56063">
              <w:rPr>
                <w:rFonts w:cs="Times New Roman"/>
                <w:b/>
                <w:szCs w:val="24"/>
              </w:rPr>
              <w:t>Кандидаты, политические партии, группы избирателей, выдвинувшие кандидатов в депутаты айылных кенешей, до регистрации и после проверки представленных документов из средств своих избирательных фондов вносят на специальный фонд соответствующей территориальной избирательной комиссии избирательный залог в размере, установленном статьей 50 настоящего Закона.</w:t>
            </w:r>
          </w:p>
          <w:p w:rsidR="00A56063" w:rsidRPr="00A56063" w:rsidRDefault="00A56063" w:rsidP="00A56063">
            <w:pPr>
              <w:autoSpaceDE w:val="0"/>
              <w:autoSpaceDN w:val="0"/>
              <w:adjustRightInd w:val="0"/>
              <w:ind w:firstLine="567"/>
              <w:jc w:val="both"/>
              <w:rPr>
                <w:rFonts w:cs="Times New Roman"/>
                <w:szCs w:val="24"/>
              </w:rPr>
            </w:pPr>
            <w:r w:rsidRPr="00A56063">
              <w:rPr>
                <w:rFonts w:cs="Times New Roman"/>
                <w:szCs w:val="24"/>
              </w:rPr>
              <w:t xml:space="preserve">3. Соответствующая территориальная избирательная комиссия в течение 10 календарных дней со дня принятия документов проверяет соответствие порядка выдвижения кандидатов требованиям настоящего Закона и принимает решение о регистрации кандидатов либо мотивированное решение об отказе в этом. При этом если избирательная комиссия обнаружила несоответствия в документах, которые являются препятствием для регистрации кандидата, в течение 24 часов после получения документов избирательная комиссия обязана уведомить кандидата о данных несоответствиях. Кандидат вправе в течение 48 часов с момента получения уведомления внести необходимые изменения и представить исправленные документы в соответствующую территориальную </w:t>
            </w:r>
            <w:r w:rsidRPr="00A56063">
              <w:rPr>
                <w:rFonts w:cs="Times New Roman"/>
                <w:szCs w:val="24"/>
              </w:rPr>
              <w:lastRenderedPageBreak/>
              <w:t>избирательную комиссию.</w:t>
            </w:r>
          </w:p>
          <w:p w:rsidR="00A56063" w:rsidRPr="00C866F2" w:rsidRDefault="00A56063" w:rsidP="00AE06F4">
            <w:pPr>
              <w:widowControl w:val="0"/>
              <w:autoSpaceDE w:val="0"/>
              <w:autoSpaceDN w:val="0"/>
              <w:adjustRightInd w:val="0"/>
              <w:ind w:firstLine="567"/>
              <w:jc w:val="both"/>
              <w:rPr>
                <w:rFonts w:cs="Times New Roman"/>
                <w:szCs w:val="24"/>
              </w:rPr>
            </w:pPr>
          </w:p>
        </w:tc>
      </w:tr>
      <w:tr w:rsidR="006A1E70" w:rsidRPr="00FD5808" w:rsidTr="00C866F2">
        <w:tc>
          <w:tcPr>
            <w:tcW w:w="4928" w:type="dxa"/>
          </w:tcPr>
          <w:p w:rsidR="006A1E70" w:rsidRPr="00C866F2" w:rsidRDefault="006A1E70" w:rsidP="00C866F2">
            <w:pPr>
              <w:widowControl w:val="0"/>
              <w:autoSpaceDE w:val="0"/>
              <w:autoSpaceDN w:val="0"/>
              <w:adjustRightInd w:val="0"/>
              <w:rPr>
                <w:rFonts w:cs="Times New Roman"/>
                <w:szCs w:val="24"/>
              </w:rPr>
            </w:pPr>
          </w:p>
          <w:p w:rsidR="006A1E70" w:rsidRPr="00C866F2" w:rsidRDefault="006A1E70" w:rsidP="00C866F2">
            <w:pPr>
              <w:widowControl w:val="0"/>
              <w:autoSpaceDE w:val="0"/>
              <w:autoSpaceDN w:val="0"/>
              <w:adjustRightInd w:val="0"/>
              <w:rPr>
                <w:rFonts w:cs="Times New Roman"/>
                <w:szCs w:val="24"/>
              </w:rPr>
            </w:pPr>
          </w:p>
          <w:p w:rsidR="006A1E70" w:rsidRPr="00C866F2" w:rsidRDefault="006A1E70" w:rsidP="00C866F2">
            <w:pPr>
              <w:rPr>
                <w:rFonts w:cs="Times New Roman"/>
                <w:szCs w:val="24"/>
              </w:rPr>
            </w:pPr>
          </w:p>
        </w:tc>
        <w:tc>
          <w:tcPr>
            <w:tcW w:w="4929" w:type="dxa"/>
          </w:tcPr>
          <w:p w:rsidR="00AE06F4" w:rsidRPr="00C866F2" w:rsidRDefault="00AE06F4" w:rsidP="00AE06F4">
            <w:pPr>
              <w:shd w:val="clear" w:color="auto" w:fill="FFFFFF"/>
              <w:autoSpaceDE w:val="0"/>
              <w:autoSpaceDN w:val="0"/>
              <w:adjustRightInd w:val="0"/>
              <w:contextualSpacing/>
              <w:jc w:val="both"/>
              <w:rPr>
                <w:rFonts w:cs="Times New Roman"/>
                <w:szCs w:val="24"/>
              </w:rPr>
            </w:pPr>
            <w:r w:rsidRPr="00C866F2">
              <w:rPr>
                <w:rFonts w:eastAsia="Times New Roman" w:cs="Times New Roman"/>
                <w:szCs w:val="24"/>
              </w:rPr>
              <w:t>Статья 2</w:t>
            </w:r>
          </w:p>
          <w:p w:rsidR="006A1E70" w:rsidRPr="00C866F2" w:rsidRDefault="00AE06F4" w:rsidP="00B07C9E">
            <w:pPr>
              <w:ind w:firstLine="709"/>
              <w:contextualSpacing/>
              <w:jc w:val="both"/>
              <w:rPr>
                <w:rFonts w:cs="Times New Roman"/>
                <w:szCs w:val="24"/>
              </w:rPr>
            </w:pPr>
            <w:r w:rsidRPr="00C866F2">
              <w:rPr>
                <w:rFonts w:eastAsia="Times New Roman" w:cs="Times New Roman"/>
                <w:szCs w:val="24"/>
              </w:rPr>
              <w:t>Настоящий Закон вступает в силу со дня официального опубликования.</w:t>
            </w:r>
          </w:p>
        </w:tc>
        <w:tc>
          <w:tcPr>
            <w:tcW w:w="4929" w:type="dxa"/>
          </w:tcPr>
          <w:p w:rsidR="00AE06F4" w:rsidRPr="00C866F2" w:rsidRDefault="00AE06F4" w:rsidP="00AE06F4">
            <w:pPr>
              <w:shd w:val="clear" w:color="auto" w:fill="FFFFFF"/>
              <w:autoSpaceDE w:val="0"/>
              <w:autoSpaceDN w:val="0"/>
              <w:adjustRightInd w:val="0"/>
              <w:contextualSpacing/>
              <w:jc w:val="both"/>
              <w:rPr>
                <w:rFonts w:cs="Times New Roman"/>
                <w:szCs w:val="24"/>
              </w:rPr>
            </w:pPr>
            <w:r w:rsidRPr="00C866F2">
              <w:rPr>
                <w:rFonts w:eastAsia="Times New Roman" w:cs="Times New Roman"/>
                <w:szCs w:val="24"/>
              </w:rPr>
              <w:t>Статья 2</w:t>
            </w:r>
          </w:p>
          <w:p w:rsidR="006A1E70" w:rsidRPr="00C866F2" w:rsidRDefault="00AE06F4" w:rsidP="00B07C9E">
            <w:pPr>
              <w:ind w:firstLine="709"/>
              <w:contextualSpacing/>
              <w:jc w:val="both"/>
              <w:rPr>
                <w:rFonts w:cs="Times New Roman"/>
                <w:szCs w:val="24"/>
              </w:rPr>
            </w:pPr>
            <w:r w:rsidRPr="00C866F2">
              <w:rPr>
                <w:rFonts w:eastAsia="Times New Roman" w:cs="Times New Roman"/>
                <w:szCs w:val="24"/>
              </w:rPr>
              <w:t>Настоящий Закон вступает в силу со дня официального опубликования.</w:t>
            </w:r>
          </w:p>
        </w:tc>
      </w:tr>
    </w:tbl>
    <w:p w:rsidR="00DE1728" w:rsidRPr="00DE1728" w:rsidRDefault="00DE1728"/>
    <w:sectPr w:rsidR="00DE1728" w:rsidRPr="00DE1728" w:rsidSect="00DE1728">
      <w:headerReference w:type="even" r:id="rId7"/>
      <w:headerReference w:type="default" r:id="rId8"/>
      <w:footerReference w:type="even" r:id="rId9"/>
      <w:footerReference w:type="default" r:id="rId10"/>
      <w:headerReference w:type="first" r:id="rId11"/>
      <w:footerReference w:type="first" r:id="rId12"/>
      <w:pgSz w:w="16838" w:h="11906" w:orient="landscape"/>
      <w:pgMar w:top="850"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7DC1" w:rsidRDefault="00F67DC1" w:rsidP="00790737">
      <w:pPr>
        <w:spacing w:after="0" w:line="240" w:lineRule="auto"/>
      </w:pPr>
      <w:r>
        <w:separator/>
      </w:r>
    </w:p>
  </w:endnote>
  <w:endnote w:type="continuationSeparator" w:id="1">
    <w:p w:rsidR="00F67DC1" w:rsidRDefault="00F67DC1" w:rsidP="007907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46D" w:rsidRDefault="0097746D">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31938"/>
      <w:docPartObj>
        <w:docPartGallery w:val="Page Numbers (Bottom of Page)"/>
        <w:docPartUnique/>
      </w:docPartObj>
    </w:sdtPr>
    <w:sdtContent>
      <w:p w:rsidR="0097746D" w:rsidRDefault="00906AF5">
        <w:pPr>
          <w:pStyle w:val="a9"/>
          <w:jc w:val="right"/>
        </w:pPr>
        <w:fldSimple w:instr=" PAGE   \* MERGEFORMAT ">
          <w:r w:rsidR="00813713">
            <w:rPr>
              <w:noProof/>
            </w:rPr>
            <w:t>2</w:t>
          </w:r>
        </w:fldSimple>
      </w:p>
    </w:sdtContent>
  </w:sdt>
  <w:p w:rsidR="0097746D" w:rsidRDefault="0097746D">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46D" w:rsidRDefault="0097746D">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7DC1" w:rsidRDefault="00F67DC1" w:rsidP="00790737">
      <w:pPr>
        <w:spacing w:after="0" w:line="240" w:lineRule="auto"/>
      </w:pPr>
      <w:r>
        <w:separator/>
      </w:r>
    </w:p>
  </w:footnote>
  <w:footnote w:type="continuationSeparator" w:id="1">
    <w:p w:rsidR="00F67DC1" w:rsidRDefault="00F67DC1" w:rsidP="0079073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46D" w:rsidRDefault="0097746D">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46D" w:rsidRDefault="0097746D">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46D" w:rsidRDefault="0097746D">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DE1728"/>
    <w:rsid w:val="001242A9"/>
    <w:rsid w:val="00170145"/>
    <w:rsid w:val="001C1407"/>
    <w:rsid w:val="00206828"/>
    <w:rsid w:val="00257B0B"/>
    <w:rsid w:val="0029432D"/>
    <w:rsid w:val="002A4D12"/>
    <w:rsid w:val="00303398"/>
    <w:rsid w:val="003530AF"/>
    <w:rsid w:val="003764C6"/>
    <w:rsid w:val="003A7DFD"/>
    <w:rsid w:val="003B644C"/>
    <w:rsid w:val="003F72B0"/>
    <w:rsid w:val="004A1602"/>
    <w:rsid w:val="0055548F"/>
    <w:rsid w:val="00586128"/>
    <w:rsid w:val="00587A74"/>
    <w:rsid w:val="005B637F"/>
    <w:rsid w:val="006A1E70"/>
    <w:rsid w:val="006C6605"/>
    <w:rsid w:val="006D3D37"/>
    <w:rsid w:val="0070447A"/>
    <w:rsid w:val="00725B23"/>
    <w:rsid w:val="00790737"/>
    <w:rsid w:val="0079676A"/>
    <w:rsid w:val="007C66A3"/>
    <w:rsid w:val="007F346D"/>
    <w:rsid w:val="00813713"/>
    <w:rsid w:val="008207CD"/>
    <w:rsid w:val="008B6A4F"/>
    <w:rsid w:val="008C54DD"/>
    <w:rsid w:val="00906AF5"/>
    <w:rsid w:val="00910CA0"/>
    <w:rsid w:val="00952C0A"/>
    <w:rsid w:val="009763DF"/>
    <w:rsid w:val="0097746D"/>
    <w:rsid w:val="009869A4"/>
    <w:rsid w:val="009B78D2"/>
    <w:rsid w:val="009F7315"/>
    <w:rsid w:val="00A56063"/>
    <w:rsid w:val="00A734A3"/>
    <w:rsid w:val="00AA7FF3"/>
    <w:rsid w:val="00AB5A27"/>
    <w:rsid w:val="00AE06F4"/>
    <w:rsid w:val="00B04506"/>
    <w:rsid w:val="00B07C9E"/>
    <w:rsid w:val="00B232EA"/>
    <w:rsid w:val="00B27ED8"/>
    <w:rsid w:val="00B42340"/>
    <w:rsid w:val="00B548E7"/>
    <w:rsid w:val="00B56BFB"/>
    <w:rsid w:val="00BB5C88"/>
    <w:rsid w:val="00BC6A92"/>
    <w:rsid w:val="00BF5FD3"/>
    <w:rsid w:val="00C415DF"/>
    <w:rsid w:val="00C53F6A"/>
    <w:rsid w:val="00C866F2"/>
    <w:rsid w:val="00D20225"/>
    <w:rsid w:val="00D520F1"/>
    <w:rsid w:val="00D9684E"/>
    <w:rsid w:val="00DD6576"/>
    <w:rsid w:val="00DE1728"/>
    <w:rsid w:val="00DE48B2"/>
    <w:rsid w:val="00DE500A"/>
    <w:rsid w:val="00DF7103"/>
    <w:rsid w:val="00E221ED"/>
    <w:rsid w:val="00E42D2F"/>
    <w:rsid w:val="00E52170"/>
    <w:rsid w:val="00EA17BC"/>
    <w:rsid w:val="00EA3FAC"/>
    <w:rsid w:val="00F115C1"/>
    <w:rsid w:val="00F45E1A"/>
    <w:rsid w:val="00F47B29"/>
    <w:rsid w:val="00F55573"/>
    <w:rsid w:val="00F67D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B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E1728"/>
    <w:pPr>
      <w:spacing w:after="0" w:line="240" w:lineRule="auto"/>
    </w:pPr>
    <w:rPr>
      <w:rFonts w:ascii="Times New Roman" w:hAnsi="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DE1728"/>
    <w:pPr>
      <w:ind w:left="720"/>
      <w:contextualSpacing/>
    </w:pPr>
    <w:rPr>
      <w:rFonts w:eastAsiaTheme="minorEastAsia"/>
      <w:lang w:eastAsia="ru-RU"/>
    </w:rPr>
  </w:style>
  <w:style w:type="paragraph" w:styleId="a5">
    <w:name w:val="Balloon Text"/>
    <w:basedOn w:val="a"/>
    <w:link w:val="a6"/>
    <w:uiPriority w:val="99"/>
    <w:semiHidden/>
    <w:unhideWhenUsed/>
    <w:rsid w:val="0020682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06828"/>
    <w:rPr>
      <w:rFonts w:ascii="Tahoma" w:hAnsi="Tahoma" w:cs="Tahoma"/>
      <w:sz w:val="16"/>
      <w:szCs w:val="16"/>
    </w:rPr>
  </w:style>
  <w:style w:type="paragraph" w:styleId="a7">
    <w:name w:val="header"/>
    <w:basedOn w:val="a"/>
    <w:link w:val="a8"/>
    <w:uiPriority w:val="99"/>
    <w:semiHidden/>
    <w:unhideWhenUsed/>
    <w:rsid w:val="00790737"/>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790737"/>
  </w:style>
  <w:style w:type="paragraph" w:styleId="a9">
    <w:name w:val="footer"/>
    <w:basedOn w:val="a"/>
    <w:link w:val="aa"/>
    <w:uiPriority w:val="99"/>
    <w:unhideWhenUsed/>
    <w:rsid w:val="0079073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9073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F2A5D-4FC3-4339-A55D-51C68F435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18</Pages>
  <Words>6205</Words>
  <Characters>35371</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Чолпон</dc:creator>
  <cp:keywords/>
  <dc:description/>
  <cp:lastModifiedBy>qwerty</cp:lastModifiedBy>
  <cp:revision>33</cp:revision>
  <cp:lastPrinted>2012-02-25T09:36:00Z</cp:lastPrinted>
  <dcterms:created xsi:type="dcterms:W3CDTF">2012-02-10T10:54:00Z</dcterms:created>
  <dcterms:modified xsi:type="dcterms:W3CDTF">2012-05-10T09:18:00Z</dcterms:modified>
</cp:coreProperties>
</file>