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D8" w:rsidRDefault="00DA79D8" w:rsidP="00DA79D8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Cs w:val="28"/>
          <w:lang w:val="ky-KG" w:eastAsia="ru-RU"/>
        </w:rPr>
        <w:t>Приложение 2</w:t>
      </w:r>
    </w:p>
    <w:p w:rsidR="00DA79D8" w:rsidRDefault="00DA79D8" w:rsidP="00DA79D8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Cs w:val="28"/>
          <w:lang w:val="ky-KG" w:eastAsia="ru-RU"/>
        </w:rPr>
        <w:t xml:space="preserve">к решению Центральной комиссии </w:t>
      </w:r>
    </w:p>
    <w:p w:rsidR="00DA79D8" w:rsidRDefault="00DA79D8" w:rsidP="00DA79D8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Cs w:val="28"/>
          <w:lang w:val="ky-KG" w:eastAsia="ru-RU"/>
        </w:rPr>
        <w:t>по выборам и проведению референдумов</w:t>
      </w:r>
    </w:p>
    <w:p w:rsidR="00DA79D8" w:rsidRDefault="00DA79D8" w:rsidP="00DA79D8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Cs w:val="28"/>
          <w:lang w:val="ky-KG" w:eastAsia="ru-RU"/>
        </w:rPr>
        <w:t>Кыргызской Республики</w:t>
      </w:r>
    </w:p>
    <w:p w:rsidR="00DA79D8" w:rsidRDefault="00811C9E" w:rsidP="00DA79D8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Cs w:val="28"/>
          <w:lang w:val="ky-KG" w:eastAsia="ru-RU"/>
        </w:rPr>
        <w:t>от 22 марта 2023 года № 5</w:t>
      </w:r>
      <w:bookmarkStart w:id="0" w:name="_GoBack"/>
      <w:bookmarkEnd w:id="0"/>
    </w:p>
    <w:p w:rsidR="00DA79D8" w:rsidRDefault="00DA79D8" w:rsidP="00DA7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A79D8" w:rsidRDefault="00DA79D8" w:rsidP="00DA7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A79D8" w:rsidRDefault="00DA79D8" w:rsidP="00DA7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042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</w:p>
    <w:p w:rsidR="00DA79D8" w:rsidRDefault="00DA79D8" w:rsidP="00DA7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2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Рабочей группы </w:t>
      </w:r>
      <w:r w:rsidRPr="0070422B">
        <w:rPr>
          <w:rFonts w:ascii="Times New Roman" w:hAnsi="Times New Roman" w:cs="Times New Roman"/>
          <w:b/>
          <w:sz w:val="24"/>
          <w:szCs w:val="24"/>
        </w:rPr>
        <w:t xml:space="preserve">по совершенствованию реализации избирательных прав граждан  </w:t>
      </w:r>
    </w:p>
    <w:p w:rsidR="00DA79D8" w:rsidRPr="0070422B" w:rsidRDefault="00DA79D8" w:rsidP="00DA7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22B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DA79D8" w:rsidRPr="0070422B" w:rsidRDefault="00DA79D8" w:rsidP="00DA79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4153"/>
        <w:gridCol w:w="5103"/>
      </w:tblGrid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AE5305" w:rsidRDefault="00DA79D8" w:rsidP="00BB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E53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Ф.И.О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Занимаемая д</w:t>
            </w:r>
            <w:r w:rsidRPr="00B74D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олжность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Жумалиева Акбалык Калыевна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 ЦИК КР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уководитель </w:t>
            </w:r>
            <w:r w:rsidRPr="00217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Рабочей группы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Алыбаева Жаныл Ишенбековна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Заместитель м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инистра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труда, социального обеспечения и миграции  Кыргызской Республики,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17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Рабочей группы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Омурканова Чолпон Аскербековна  </w:t>
            </w:r>
          </w:p>
        </w:tc>
        <w:tc>
          <w:tcPr>
            <w:tcW w:w="5103" w:type="dxa"/>
          </w:tcPr>
          <w:p w:rsidR="00DA79D8" w:rsidRPr="00F835C6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 ОФ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17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Рабочей группы</w:t>
            </w:r>
          </w:p>
        </w:tc>
      </w:tr>
      <w:tr w:rsidR="00DA79D8" w:rsidRPr="00324DAC" w:rsidTr="00BB3153">
        <w:trPr>
          <w:trHeight w:val="1184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Шералиева Айнагуль Рысбаевна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Системный администратор сектора взаимодействия с избирательными комиссиями и методологии аппарата ЦИК КР,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екретарь </w:t>
            </w:r>
            <w:r w:rsidRPr="00217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Рабочей группы</w:t>
            </w:r>
          </w:p>
        </w:tc>
      </w:tr>
      <w:tr w:rsidR="00DA79D8" w:rsidRPr="00324DAC" w:rsidTr="00BB3153">
        <w:trPr>
          <w:trHeight w:val="240"/>
        </w:trPr>
        <w:tc>
          <w:tcPr>
            <w:tcW w:w="9782" w:type="dxa"/>
            <w:gridSpan w:val="3"/>
          </w:tcPr>
          <w:p w:rsidR="00DA79D8" w:rsidRPr="00B74DD7" w:rsidRDefault="00DA79D8" w:rsidP="00BB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y-KG"/>
              </w:rPr>
              <w:t>Члены Рабочей группы: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Койчукеев Нурлан Чокоевич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аместитель председателя ЦИК КР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Максутов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Жаркынбек Борокулович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Заместитель заведующего отделом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организационно-инспекторской работы и взаимодействия с регионами Администрации Президента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Кыргызской Республики</w:t>
            </w:r>
          </w:p>
        </w:tc>
      </w:tr>
      <w:tr w:rsidR="00DA79D8" w:rsidRPr="00A3321B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Аманович 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Эксперт отдела здравоохранения и социальной защиты Администрации Президента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Кыргызской Республики</w:t>
            </w:r>
          </w:p>
        </w:tc>
      </w:tr>
      <w:tr w:rsidR="00DA79D8" w:rsidRPr="00A3321B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Медина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Канымбековна 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Ведущий специалист отдела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развития и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ониторинга Государственного агентства архитектуры, строительства и жилищно-коммунального хозяйства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Кабинете Министров Кыргызской Республики.</w:t>
            </w:r>
          </w:p>
        </w:tc>
      </w:tr>
      <w:tr w:rsidR="00DA79D8" w:rsidRPr="00B514D0" w:rsidTr="00BB3153">
        <w:trPr>
          <w:trHeight w:val="240"/>
        </w:trPr>
        <w:tc>
          <w:tcPr>
            <w:tcW w:w="526" w:type="dxa"/>
          </w:tcPr>
          <w:p w:rsidR="00DA79D8" w:rsidRPr="00A47845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8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153" w:type="dxa"/>
          </w:tcPr>
          <w:p w:rsidR="00DA79D8" w:rsidRPr="00A47845" w:rsidRDefault="00E854BD" w:rsidP="00E854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1A5D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Шарабидин уулу Шерболот</w:t>
            </w:r>
          </w:p>
        </w:tc>
        <w:tc>
          <w:tcPr>
            <w:tcW w:w="5103" w:type="dxa"/>
          </w:tcPr>
          <w:p w:rsidR="00DA79D8" w:rsidRPr="00A47845" w:rsidRDefault="00E854BD" w:rsidP="00BB31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E040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Главный специалист Государственного агентства по делам государственной службы и местного самоуправления при Кабинете Министров Кыргызской Республики</w:t>
            </w:r>
          </w:p>
        </w:tc>
      </w:tr>
      <w:tr w:rsidR="00DA79D8" w:rsidRPr="00A3321B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Мамбетаипова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Асаналиевна 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Главный специалист управления по подготовке решений в отношении ЛОВЗ и пожилых граждан Министерства труда, социального обеспечения и миграции Кыргызской Республики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Губина Лариса Васильевна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Заместитель директора управления социального развития мэрии г.Бишкек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Рыскулова Зульфира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Анарбековна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Главный специалист управления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организации медицинской помощи и лекарственной политики Министерства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Кыргызской Республики</w:t>
            </w:r>
          </w:p>
        </w:tc>
      </w:tr>
      <w:tr w:rsidR="00DA79D8" w:rsidRPr="00A3321B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Джаныбеков Бекжан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Джаныбекович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Специалист отдела правового обеспечения Министерства культуры,информации,спорта и молодежной политики Кыргызской Республики.</w:t>
            </w:r>
          </w:p>
        </w:tc>
      </w:tr>
      <w:tr w:rsidR="00DA79D8" w:rsidRPr="00B514D0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Анарбаев Адилет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Мамасалиевич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Специалист отдела по правовому обеспечению и экспертизы проектов актов Министерства образования и науки Кыргызской Республики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Мырзакматова Эстера Талантбековна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сектором взаимодействия с избирательными комиссиями и методологии аппарата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 КР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Керемет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Турсуновна   </w:t>
            </w:r>
          </w:p>
        </w:tc>
        <w:tc>
          <w:tcPr>
            <w:tcW w:w="5103" w:type="dxa"/>
          </w:tcPr>
          <w:p w:rsidR="00DA79D8" w:rsidRPr="003116E1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Общественное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инвалидов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Талыкпас 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 кызы Гулмайрам</w:t>
            </w:r>
          </w:p>
        </w:tc>
        <w:tc>
          <w:tcPr>
            <w:tcW w:w="5103" w:type="dxa"/>
          </w:tcPr>
          <w:p w:rsidR="00DA79D8" w:rsidRPr="003E6251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Общественное обьединение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Назик кыз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Дуйшенова Гулзар  </w:t>
            </w:r>
          </w:p>
        </w:tc>
        <w:tc>
          <w:tcPr>
            <w:tcW w:w="5103" w:type="dxa"/>
          </w:tcPr>
          <w:p w:rsidR="00DA79D8" w:rsidRPr="006A1D1E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Гражданский активист,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правозащитник,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ОФ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Жарыктык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Жумабекова Тамара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Канаевна   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ассоциация родителей инвалидов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Жыргалбеков Жакшылык Жыргалбекович   </w:t>
            </w:r>
          </w:p>
        </w:tc>
        <w:tc>
          <w:tcPr>
            <w:tcW w:w="5103" w:type="dxa"/>
          </w:tcPr>
          <w:p w:rsidR="00DA79D8" w:rsidRPr="00054FB4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Исполнительны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й директор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еское здоровье и общественность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Исаков Бакыт  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Кыргызский национальный пара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лимпийский комитет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Медетов Мирлан Кубатович   </w:t>
            </w:r>
          </w:p>
        </w:tc>
        <w:tc>
          <w:tcPr>
            <w:tcW w:w="5103" w:type="dxa"/>
          </w:tcPr>
          <w:p w:rsidR="00DA79D8" w:rsidRPr="00433A3A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Правовой э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ксперт,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Исаков Толкунбек Маматович  </w:t>
            </w:r>
          </w:p>
        </w:tc>
        <w:tc>
          <w:tcPr>
            <w:tcW w:w="5103" w:type="dxa"/>
          </w:tcPr>
          <w:p w:rsidR="00DA79D8" w:rsidRPr="00054FB4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Президент 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Оказание юридической помощи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инвалидам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Майнаев Камилжан </w:t>
            </w:r>
          </w:p>
        </w:tc>
        <w:tc>
          <w:tcPr>
            <w:tcW w:w="5103" w:type="dxa"/>
          </w:tcPr>
          <w:p w:rsidR="00DA79D8" w:rsidRPr="00054FB4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Руководитель 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hRule="exact" w:val="929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Мамеева Бермет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Программный специалист Международного Фонда Избирательных Систем в Кыргызской Республике (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IFES</w:t>
            </w:r>
            <w:r w:rsidRPr="00B74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C22676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Абдылдаева Айзада Токтосуновна 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ызское общество слепых и глухих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C22676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Мураталиева Укей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Общественное обьединение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Назик кыз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Мусаева Асипа Мусаевна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Республиканская независимая ассоциац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ия женщин-инвалидов Кыргызстана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Соронбаева Жаннат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Старший программный ассистент Центра ОБСЕ в Бишкеке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C22676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Сыдыков Жумгалбек Тургунбекович  </w:t>
            </w:r>
          </w:p>
        </w:tc>
        <w:tc>
          <w:tcPr>
            <w:tcW w:w="510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Кыргызское республиканское общество инвалидов</w:t>
            </w:r>
          </w:p>
        </w:tc>
      </w:tr>
      <w:tr w:rsidR="00DA79D8" w:rsidRPr="00324DAC" w:rsidTr="00BB3153">
        <w:trPr>
          <w:trHeight w:val="240"/>
        </w:trPr>
        <w:tc>
          <w:tcPr>
            <w:tcW w:w="526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</w:t>
            </w:r>
          </w:p>
        </w:tc>
        <w:tc>
          <w:tcPr>
            <w:tcW w:w="4153" w:type="dxa"/>
          </w:tcPr>
          <w:p w:rsidR="00DA79D8" w:rsidRPr="00B74DD7" w:rsidRDefault="00DA79D8" w:rsidP="00BB31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Толонова Айдай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103" w:type="dxa"/>
          </w:tcPr>
          <w:p w:rsidR="00DA79D8" w:rsidRPr="00463749" w:rsidRDefault="00DA79D8" w:rsidP="00BB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 Социального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Равные возможности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33046" w:rsidRDefault="00433046"/>
    <w:sectPr w:rsidR="0043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D8"/>
    <w:rsid w:val="002A4D58"/>
    <w:rsid w:val="00301AF5"/>
    <w:rsid w:val="00433046"/>
    <w:rsid w:val="006D1124"/>
    <w:rsid w:val="00811C9E"/>
    <w:rsid w:val="00A47845"/>
    <w:rsid w:val="00C57D93"/>
    <w:rsid w:val="00DA79D8"/>
    <w:rsid w:val="00E8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331774A"/>
  <w15:chartTrackingRefBased/>
  <w15:docId w15:val="{5E26C1A5-DCAE-490E-9A48-9E06F029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2023-02-01T05:58:00Z</dcterms:created>
  <dcterms:modified xsi:type="dcterms:W3CDTF">2023-03-22T04:20:00Z</dcterms:modified>
</cp:coreProperties>
</file>