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D6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Приложение к Положению </w:t>
      </w:r>
    </w:p>
    <w:p w:rsidR="00803CFC" w:rsidRDefault="00DB2FD6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</w:t>
      </w:r>
      <w:r w:rsidR="005E207B" w:rsidRPr="00192D67">
        <w:rPr>
          <w:rFonts w:ascii="Times New Roman" w:hAnsi="Times New Roman"/>
          <w:bCs/>
          <w:sz w:val="24"/>
          <w:szCs w:val="24"/>
        </w:rPr>
        <w:t>порядке формирования</w:t>
      </w:r>
    </w:p>
    <w:p w:rsidR="005E207B" w:rsidRPr="00192D67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избирательного фонда кандидата, политической партии, поступления и расходования денежных средств при проведении выборов депутатов </w:t>
      </w:r>
    </w:p>
    <w:p w:rsidR="00803CFC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Жогорку Кенеша Кыргызской </w:t>
      </w:r>
    </w:p>
    <w:p w:rsidR="00683140" w:rsidRDefault="005E207B" w:rsidP="00F94D30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>Республики</w:t>
      </w:r>
    </w:p>
    <w:p w:rsidR="00683140" w:rsidRDefault="00683140" w:rsidP="00ED2B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497"/>
      </w:tblGrid>
      <w:tr w:rsidR="00683140" w:rsidRPr="00B119D7" w:rsidTr="00803CFC">
        <w:tc>
          <w:tcPr>
            <w:tcW w:w="5173" w:type="dxa"/>
          </w:tcPr>
          <w:p w:rsidR="00683140" w:rsidRPr="00B119D7" w:rsidRDefault="00683140" w:rsidP="00F11CEA">
            <w:pPr>
              <w:pStyle w:val="a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CEA">
              <w:rPr>
                <w:rFonts w:ascii="Times New Roman" w:hAnsi="Times New Roman" w:cs="Times New Roman"/>
                <w:sz w:val="24"/>
                <w:szCs w:val="24"/>
              </w:rPr>
              <w:t>Предоставляется кандидатом,</w:t>
            </w:r>
            <w:r w:rsidR="00F11C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11CEA">
              <w:rPr>
                <w:rFonts w:ascii="Times New Roman" w:hAnsi="Times New Roman" w:cs="Times New Roman"/>
                <w:sz w:val="24"/>
                <w:szCs w:val="24"/>
              </w:rPr>
              <w:t>политической партией</w:t>
            </w:r>
            <w:r w:rsidR="00F11C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11CEA">
              <w:rPr>
                <w:rFonts w:ascii="Times New Roman" w:hAnsi="Times New Roman" w:cs="Times New Roman"/>
                <w:sz w:val="24"/>
                <w:szCs w:val="24"/>
              </w:rPr>
              <w:t>в избирательную комиссию</w:t>
            </w:r>
          </w:p>
        </w:tc>
        <w:tc>
          <w:tcPr>
            <w:tcW w:w="5174" w:type="dxa"/>
          </w:tcPr>
          <w:p w:rsidR="00683140" w:rsidRDefault="00683140" w:rsidP="00803CFC">
            <w:pPr>
              <w:pStyle w:val="tkTek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CEA" w:rsidRDefault="00F11CEA" w:rsidP="00803CFC">
            <w:pPr>
              <w:pStyle w:val="tkTek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D30" w:rsidRDefault="00F94D30" w:rsidP="00803CFC">
            <w:pPr>
              <w:pStyle w:val="tkTek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140" w:rsidRPr="00B119D7" w:rsidRDefault="00683140" w:rsidP="00803CFC">
            <w:pPr>
              <w:pStyle w:val="tkTek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D7">
              <w:rPr>
                <w:rFonts w:ascii="Times New Roman" w:hAnsi="Times New Roman" w:cs="Times New Roman"/>
                <w:b/>
                <w:sz w:val="24"/>
                <w:szCs w:val="24"/>
              </w:rPr>
              <w:t>Форма № 1</w:t>
            </w:r>
          </w:p>
        </w:tc>
      </w:tr>
    </w:tbl>
    <w:p w:rsidR="00683140" w:rsidRPr="00B119D7" w:rsidRDefault="00683140" w:rsidP="00FE6BED">
      <w:pPr>
        <w:jc w:val="center"/>
        <w:rPr>
          <w:rFonts w:ascii="Times New Roman" w:hAnsi="Times New Roman"/>
          <w:b/>
          <w:sz w:val="24"/>
        </w:rPr>
      </w:pPr>
      <w:r w:rsidRPr="00B119D7">
        <w:rPr>
          <w:rFonts w:ascii="Times New Roman" w:hAnsi="Times New Roman"/>
          <w:b/>
          <w:sz w:val="24"/>
        </w:rPr>
        <w:t>Выборы депутатов Жогорку Кенеша Кыргызской Республики</w:t>
      </w:r>
    </w:p>
    <w:p w:rsidR="00683140" w:rsidRPr="00B119D7" w:rsidRDefault="00683140" w:rsidP="00683140">
      <w:pPr>
        <w:spacing w:after="0"/>
        <w:ind w:left="4963"/>
        <w:rPr>
          <w:rFonts w:ascii="Times New Roman" w:hAnsi="Times New Roman"/>
          <w:sz w:val="24"/>
          <w:szCs w:val="24"/>
        </w:rPr>
      </w:pPr>
      <w:r w:rsidRPr="00B119D7">
        <w:rPr>
          <w:rFonts w:ascii="Times New Roman" w:eastAsia="Times New Roman" w:hAnsi="Times New Roman"/>
          <w:sz w:val="24"/>
          <w:szCs w:val="24"/>
        </w:rPr>
        <w:t>В</w:t>
      </w:r>
      <w:r w:rsidRPr="00B119D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119D7"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683140" w:rsidRPr="00B119D7" w:rsidRDefault="00683140" w:rsidP="00683140">
      <w:pPr>
        <w:spacing w:after="0"/>
        <w:ind w:left="4963"/>
        <w:rPr>
          <w:rFonts w:ascii="Times New Roman" w:hAnsi="Times New Roman"/>
          <w:sz w:val="24"/>
          <w:szCs w:val="24"/>
        </w:rPr>
      </w:pPr>
      <w:r w:rsidRPr="00B119D7">
        <w:rPr>
          <w:rFonts w:ascii="Times New Roman" w:hAnsi="Times New Roman"/>
          <w:sz w:val="24"/>
          <w:szCs w:val="24"/>
        </w:rPr>
        <w:t>избирательную комиссию</w:t>
      </w:r>
    </w:p>
    <w:p w:rsidR="00683140" w:rsidRPr="00B119D7" w:rsidRDefault="00683140" w:rsidP="00683140">
      <w:pPr>
        <w:spacing w:after="0"/>
        <w:ind w:left="4963"/>
        <w:rPr>
          <w:rFonts w:ascii="Times New Roman" w:hAnsi="Times New Roman"/>
          <w:sz w:val="24"/>
          <w:szCs w:val="24"/>
        </w:rPr>
      </w:pPr>
      <w:r w:rsidRPr="00B119D7">
        <w:rPr>
          <w:rFonts w:ascii="Times New Roman" w:hAnsi="Times New Roman"/>
          <w:sz w:val="24"/>
          <w:szCs w:val="24"/>
        </w:rPr>
        <w:t>Кыргызской Республики</w:t>
      </w:r>
    </w:p>
    <w:p w:rsidR="00683140" w:rsidRPr="009F6192" w:rsidRDefault="00683140" w:rsidP="00683140">
      <w:pPr>
        <w:spacing w:after="0"/>
        <w:ind w:left="4963"/>
        <w:rPr>
          <w:rFonts w:ascii="Times New Roman" w:eastAsia="Times New Roman" w:hAnsi="Times New Roman"/>
          <w:sz w:val="24"/>
          <w:szCs w:val="24"/>
        </w:rPr>
      </w:pPr>
      <w:r w:rsidRPr="009F6192">
        <w:rPr>
          <w:rFonts w:ascii="Times New Roman" w:eastAsia="Times New Roman" w:hAnsi="Times New Roman"/>
          <w:sz w:val="24"/>
          <w:szCs w:val="24"/>
        </w:rPr>
        <w:t>от кандидата, политической партии</w:t>
      </w:r>
    </w:p>
    <w:p w:rsidR="00683140" w:rsidRPr="009F6192" w:rsidRDefault="00683140" w:rsidP="00683140">
      <w:pPr>
        <w:spacing w:after="0"/>
        <w:ind w:left="4963"/>
        <w:rPr>
          <w:rFonts w:ascii="Times New Roman" w:eastAsia="Times New Roman" w:hAnsi="Times New Roman"/>
          <w:sz w:val="24"/>
          <w:szCs w:val="24"/>
        </w:rPr>
      </w:pPr>
      <w:r w:rsidRPr="009F6192">
        <w:rPr>
          <w:rFonts w:ascii="Times New Roman" w:eastAsia="Times New Roman" w:hAnsi="Times New Roman"/>
          <w:sz w:val="24"/>
          <w:szCs w:val="24"/>
        </w:rPr>
        <w:t>___</w:t>
      </w:r>
      <w:r w:rsidR="00F11CEA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683140" w:rsidRPr="00803CFC" w:rsidRDefault="00683140" w:rsidP="00803CFC">
      <w:pPr>
        <w:spacing w:after="0"/>
        <w:ind w:left="4963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eastAsia="Times New Roman" w:hAnsi="Times New Roman"/>
          <w:sz w:val="20"/>
          <w:szCs w:val="20"/>
        </w:rPr>
        <w:t>(Ф.И.О. кандидата / наименование политической партии)</w:t>
      </w:r>
    </w:p>
    <w:p w:rsidR="00683140" w:rsidRPr="00925411" w:rsidRDefault="00683140" w:rsidP="00FE6BED">
      <w:pPr>
        <w:spacing w:after="0" w:line="240" w:lineRule="auto"/>
        <w:ind w:left="709" w:right="601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83140" w:rsidRPr="00B119D7" w:rsidRDefault="00683140" w:rsidP="00683140">
      <w:pPr>
        <w:spacing w:before="120" w:after="0" w:line="240" w:lineRule="auto"/>
        <w:ind w:left="1134" w:right="60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/>
          <w:bCs/>
          <w:sz w:val="24"/>
          <w:szCs w:val="24"/>
        </w:rPr>
        <w:t>ЗАЯВЛЕНИЕ</w:t>
      </w:r>
    </w:p>
    <w:p w:rsidR="00683140" w:rsidRDefault="00683140" w:rsidP="00683140">
      <w:pPr>
        <w:spacing w:after="0" w:line="240" w:lineRule="auto"/>
        <w:ind w:left="1134" w:right="60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/>
          <w:bCs/>
          <w:sz w:val="24"/>
          <w:szCs w:val="24"/>
        </w:rPr>
        <w:t xml:space="preserve"> на открытие специального счета</w:t>
      </w:r>
    </w:p>
    <w:p w:rsidR="00683140" w:rsidRPr="00B119D7" w:rsidRDefault="00683140" w:rsidP="00FE6BED">
      <w:pPr>
        <w:spacing w:after="0" w:line="240" w:lineRule="auto"/>
        <w:ind w:right="60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83140" w:rsidRPr="00803CFC" w:rsidRDefault="00683140" w:rsidP="00803CFC">
      <w:pPr>
        <w:spacing w:after="0" w:line="240" w:lineRule="auto"/>
        <w:jc w:val="both"/>
      </w:pPr>
      <w:r w:rsidRPr="00803CFC">
        <w:rPr>
          <w:rFonts w:ascii="Times New Roman" w:hAnsi="Times New Roman"/>
          <w:sz w:val="24"/>
        </w:rPr>
        <w:t>Прошу разрешить открыть специальный счет для формирования избирательного фонда в</w:t>
      </w:r>
      <w:r w:rsidRPr="00803CFC">
        <w:rPr>
          <w:rFonts w:ascii="Times New Roman" w:hAnsi="Times New Roman"/>
        </w:rPr>
        <w:t>__________________________________________________________</w:t>
      </w:r>
      <w:r w:rsidR="00F11CEA" w:rsidRPr="00803CFC">
        <w:rPr>
          <w:rFonts w:ascii="Times New Roman" w:hAnsi="Times New Roman"/>
        </w:rPr>
        <w:t>_______________________</w:t>
      </w:r>
    </w:p>
    <w:p w:rsidR="00683140" w:rsidRPr="00803CFC" w:rsidRDefault="00683140" w:rsidP="00683140">
      <w:pPr>
        <w:spacing w:after="0" w:line="240" w:lineRule="auto"/>
        <w:jc w:val="center"/>
        <w:rPr>
          <w:sz w:val="20"/>
          <w:szCs w:val="20"/>
        </w:rPr>
      </w:pPr>
      <w:r w:rsidRPr="00803CFC">
        <w:rPr>
          <w:rFonts w:ascii="Times New Roman" w:hAnsi="Times New Roman"/>
          <w:sz w:val="20"/>
          <w:szCs w:val="20"/>
        </w:rPr>
        <w:t>(наименование банковского учреждения, юридический адрес)</w:t>
      </w:r>
    </w:p>
    <w:p w:rsidR="00683140" w:rsidRPr="00803CFC" w:rsidRDefault="00683140" w:rsidP="00803CF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803CFC">
        <w:rPr>
          <w:rFonts w:ascii="Times New Roman" w:hAnsi="Times New Roman"/>
          <w:sz w:val="24"/>
        </w:rPr>
        <w:t>Лицами, уполномоченными распоряжаться денежными средствами избирательного фонда, являются:</w:t>
      </w:r>
    </w:p>
    <w:p w:rsidR="00683140" w:rsidRPr="00803CFC" w:rsidRDefault="00683140" w:rsidP="00803CF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03CFC">
        <w:rPr>
          <w:rFonts w:ascii="Times New Roman" w:hAnsi="Times New Roman"/>
          <w:sz w:val="24"/>
        </w:rPr>
        <w:t>с правом первой подписи</w:t>
      </w:r>
    </w:p>
    <w:p w:rsidR="00683140" w:rsidRPr="00803CFC" w:rsidRDefault="00683140" w:rsidP="00F11CEA">
      <w:pPr>
        <w:spacing w:after="0" w:line="240" w:lineRule="auto"/>
        <w:rPr>
          <w:rFonts w:ascii="Times New Roman" w:hAnsi="Times New Roman"/>
        </w:rPr>
      </w:pPr>
      <w:r w:rsidRPr="00803CFC">
        <w:rPr>
          <w:rFonts w:ascii="Times New Roman" w:hAnsi="Times New Roman"/>
        </w:rPr>
        <w:t>__________________________________________________________</w:t>
      </w:r>
      <w:r w:rsidR="00F11CEA" w:rsidRPr="00803CFC">
        <w:rPr>
          <w:rFonts w:ascii="Times New Roman" w:hAnsi="Times New Roman"/>
        </w:rPr>
        <w:t>________________________</w:t>
      </w:r>
    </w:p>
    <w:p w:rsidR="00683140" w:rsidRPr="00803CFC" w:rsidRDefault="00683140" w:rsidP="00F11C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hAnsi="Times New Roman"/>
          <w:sz w:val="20"/>
          <w:szCs w:val="20"/>
        </w:rPr>
        <w:t xml:space="preserve">(Ф.И.О. кандидата / </w:t>
      </w:r>
      <w:r w:rsidRPr="00803CFC">
        <w:rPr>
          <w:rFonts w:ascii="Times New Roman" w:eastAsia="Times New Roman" w:hAnsi="Times New Roman"/>
          <w:sz w:val="20"/>
          <w:szCs w:val="20"/>
        </w:rPr>
        <w:t>руководителя политической партии</w:t>
      </w:r>
      <w:r w:rsidRPr="00803CFC">
        <w:rPr>
          <w:rFonts w:ascii="Times New Roman" w:hAnsi="Times New Roman"/>
          <w:sz w:val="20"/>
          <w:szCs w:val="20"/>
        </w:rPr>
        <w:t>)</w:t>
      </w:r>
    </w:p>
    <w:p w:rsidR="00683140" w:rsidRPr="00803CFC" w:rsidRDefault="00683140" w:rsidP="00F11CEA">
      <w:pPr>
        <w:spacing w:after="0" w:line="240" w:lineRule="auto"/>
        <w:rPr>
          <w:rFonts w:ascii="Times New Roman" w:hAnsi="Times New Roman"/>
          <w:sz w:val="24"/>
        </w:rPr>
      </w:pPr>
      <w:r w:rsidRPr="00803CFC">
        <w:rPr>
          <w:rFonts w:ascii="Times New Roman" w:hAnsi="Times New Roman"/>
          <w:sz w:val="24"/>
        </w:rPr>
        <w:t>с правом второй подписи</w:t>
      </w:r>
    </w:p>
    <w:p w:rsidR="00683140" w:rsidRPr="00803CFC" w:rsidRDefault="00683140" w:rsidP="00F11CEA">
      <w:pPr>
        <w:spacing w:after="0" w:line="240" w:lineRule="auto"/>
        <w:rPr>
          <w:rFonts w:ascii="Times New Roman" w:hAnsi="Times New Roman"/>
        </w:rPr>
      </w:pPr>
      <w:r w:rsidRPr="00803CFC">
        <w:rPr>
          <w:rFonts w:ascii="Times New Roman" w:hAnsi="Times New Roman"/>
        </w:rPr>
        <w:t>__________________________________________________________</w:t>
      </w:r>
      <w:r w:rsidR="00F11CEA" w:rsidRPr="00803CFC">
        <w:rPr>
          <w:rFonts w:ascii="Times New Roman" w:hAnsi="Times New Roman"/>
        </w:rPr>
        <w:t>________________________</w:t>
      </w:r>
    </w:p>
    <w:p w:rsidR="00683140" w:rsidRDefault="00683140" w:rsidP="00F11C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hAnsi="Times New Roman"/>
          <w:sz w:val="20"/>
          <w:szCs w:val="20"/>
        </w:rPr>
        <w:t xml:space="preserve">(Ф.И.О. уполномоченного представителя по финансовым вопросам </w:t>
      </w:r>
      <w:r w:rsidRPr="00803CFC">
        <w:rPr>
          <w:rFonts w:ascii="Times New Roman" w:hAnsi="Times New Roman"/>
          <w:bCs/>
          <w:sz w:val="20"/>
          <w:szCs w:val="20"/>
        </w:rPr>
        <w:t>кандидата</w:t>
      </w:r>
      <w:r w:rsidRPr="00803CFC">
        <w:rPr>
          <w:rFonts w:ascii="Times New Roman" w:hAnsi="Times New Roman"/>
          <w:sz w:val="20"/>
          <w:szCs w:val="20"/>
        </w:rPr>
        <w:t>/политической партии)</w:t>
      </w:r>
    </w:p>
    <w:p w:rsidR="00803CFC" w:rsidRPr="00803CFC" w:rsidRDefault="00803CFC" w:rsidP="00F11C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83140" w:rsidRPr="001B48F1" w:rsidRDefault="00683140" w:rsidP="00683140">
      <w:pPr>
        <w:ind w:right="175"/>
        <w:jc w:val="both"/>
        <w:rPr>
          <w:rFonts w:ascii="Times New Roman" w:hAnsi="Times New Roman"/>
          <w:sz w:val="24"/>
        </w:rPr>
      </w:pPr>
      <w:r w:rsidRPr="001B48F1">
        <w:rPr>
          <w:rFonts w:ascii="Times New Roman" w:hAnsi="Times New Roman"/>
          <w:sz w:val="24"/>
        </w:rPr>
        <w:t>С требованием законодательства Кыргызской Республики о порядке открытия, ведения специальных счетов по средствам избирательных фондов кандидатов, политических партий при проведении выборов депутатов Жогорку Кенеша Кыргызской Республики, ознакомлены и обязуемся соблюдать.</w:t>
      </w:r>
    </w:p>
    <w:tbl>
      <w:tblPr>
        <w:tblStyle w:val="a3"/>
        <w:tblW w:w="9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312"/>
      </w:tblGrid>
      <w:tr w:rsidR="00683140" w:rsidRPr="009F6192" w:rsidTr="00925411">
        <w:trPr>
          <w:trHeight w:val="2191"/>
        </w:trPr>
        <w:tc>
          <w:tcPr>
            <w:tcW w:w="5954" w:type="dxa"/>
          </w:tcPr>
          <w:p w:rsidR="00683140" w:rsidRPr="009F6192" w:rsidRDefault="00683140" w:rsidP="00F11CEA">
            <w:pPr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9F6192"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</w:t>
            </w:r>
          </w:p>
          <w:p w:rsidR="00FE6BED" w:rsidRPr="001B48F1" w:rsidRDefault="00683140" w:rsidP="001B48F1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CFC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кандидата /ру</w:t>
            </w:r>
            <w:r w:rsidR="001B48F1">
              <w:rPr>
                <w:rFonts w:ascii="Times New Roman" w:eastAsia="Times New Roman" w:hAnsi="Times New Roman" w:cs="Times New Roman"/>
                <w:sz w:val="20"/>
                <w:szCs w:val="20"/>
              </w:rPr>
              <w:t>ководителя политической партии)</w:t>
            </w:r>
          </w:p>
          <w:p w:rsidR="00925411" w:rsidRDefault="00925411" w:rsidP="00803CFC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83140" w:rsidRPr="009F6192" w:rsidRDefault="00683140" w:rsidP="00803CFC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9F6192"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</w:t>
            </w:r>
          </w:p>
          <w:p w:rsidR="001B48F1" w:rsidRDefault="00683140" w:rsidP="001B48F1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9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F6192">
              <w:rPr>
                <w:rFonts w:ascii="Times New Roman" w:eastAsia="Times New Roman" w:hAnsi="Times New Roman" w:cs="Times New Roman"/>
                <w:sz w:val="20"/>
                <w:szCs w:val="18"/>
              </w:rPr>
              <w:t>Ф.И.О. уполномоченного представителя по финансовым вопросам</w:t>
            </w:r>
            <w:r w:rsidRPr="009F619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B48F1" w:rsidRPr="001B48F1" w:rsidRDefault="001B48F1" w:rsidP="001B48F1">
            <w:pPr>
              <w:spacing w:before="240"/>
              <w:ind w:right="601"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</w:tcPr>
          <w:p w:rsidR="001B48F1" w:rsidRDefault="001B48F1" w:rsidP="001B48F1">
            <w:pPr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  <w:p w:rsidR="00683140" w:rsidRPr="001B48F1" w:rsidRDefault="00683140" w:rsidP="001B48F1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192">
              <w:rPr>
                <w:rFonts w:ascii="Times New Roman" w:eastAsia="Times New Roman" w:hAnsi="Times New Roman" w:cs="Times New Roman"/>
                <w:sz w:val="20"/>
                <w:szCs w:val="18"/>
              </w:rPr>
              <w:t>(подпись)</w:t>
            </w:r>
          </w:p>
          <w:p w:rsidR="001B48F1" w:rsidRPr="009F6192" w:rsidRDefault="001B48F1" w:rsidP="001B48F1">
            <w:pPr>
              <w:spacing w:line="360" w:lineRule="auto"/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140" w:rsidRPr="009F6192" w:rsidRDefault="005610EE" w:rsidP="001B48F1">
            <w:pPr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  <w:r w:rsidR="001B48F1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  <w:p w:rsidR="005610EE" w:rsidRPr="00803CFC" w:rsidRDefault="00683140" w:rsidP="005610EE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C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  <w:p w:rsidR="00925411" w:rsidRDefault="00925411" w:rsidP="00925411">
            <w:pPr>
              <w:ind w:right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0374" w:rsidRPr="00E50374" w:rsidRDefault="00E50374" w:rsidP="00E50374">
            <w:pPr>
              <w:ind w:right="60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y-KG"/>
              </w:rPr>
              <w:t xml:space="preserve">                           </w:t>
            </w:r>
            <w:r w:rsidR="00925411" w:rsidRPr="00925411">
              <w:rPr>
                <w:rFonts w:ascii="Times New Roman" w:eastAsia="Times New Roman" w:hAnsi="Times New Roman" w:cs="Times New Roman"/>
                <w:sz w:val="24"/>
                <w:szCs w:val="20"/>
              </w:rPr>
              <w:t>М.П.</w:t>
            </w:r>
          </w:p>
          <w:p w:rsidR="00E50374" w:rsidRDefault="00E50374" w:rsidP="00925411">
            <w:pPr>
              <w:ind w:right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140" w:rsidRPr="009F6192" w:rsidRDefault="00925411" w:rsidP="00925411">
            <w:pPr>
              <w:ind w:right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_____________202__</w:t>
            </w:r>
            <w:r w:rsidRPr="001B48F1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FE6BED" w:rsidRPr="00B119D7" w:rsidRDefault="00FE6BED" w:rsidP="00683140">
      <w:pPr>
        <w:tabs>
          <w:tab w:val="center" w:pos="5173"/>
          <w:tab w:val="right" w:pos="9780"/>
        </w:tabs>
        <w:spacing w:after="0" w:line="240" w:lineRule="auto"/>
        <w:ind w:right="60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83140" w:rsidRPr="00B119D7" w:rsidTr="00803CFC">
        <w:trPr>
          <w:trHeight w:val="1034"/>
        </w:trPr>
        <w:tc>
          <w:tcPr>
            <w:tcW w:w="9710" w:type="dxa"/>
          </w:tcPr>
          <w:p w:rsidR="00683140" w:rsidRPr="00B119D7" w:rsidRDefault="00683140" w:rsidP="00803CFC">
            <w:pPr>
              <w:tabs>
                <w:tab w:val="center" w:pos="5173"/>
                <w:tab w:val="right" w:pos="9780"/>
              </w:tabs>
              <w:ind w:right="60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1053727"/>
            <w:r w:rsidRPr="00B11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ЗАВЕРЕНО</w:t>
            </w:r>
            <w:r w:rsidRPr="00B11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B11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</w:t>
            </w:r>
            <w:r w:rsidRPr="00B119D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83140" w:rsidRPr="00E50374" w:rsidRDefault="00683140" w:rsidP="00803CFC">
            <w:pPr>
              <w:tabs>
                <w:tab w:val="center" w:pos="5173"/>
                <w:tab w:val="right" w:pos="9780"/>
              </w:tabs>
              <w:ind w:right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03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803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r w:rsidRPr="00803C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03CFC">
              <w:rPr>
                <w:rFonts w:ascii="Times New Roman" w:hAnsi="Times New Roman" w:cs="Times New Roman"/>
                <w:sz w:val="20"/>
                <w:szCs w:val="20"/>
              </w:rPr>
              <w:t>подпись)</w:t>
            </w:r>
            <w:r w:rsidR="0092541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proofErr w:type="gramEnd"/>
            <w:r w:rsidR="00925411" w:rsidRPr="00925411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r w:rsidR="00E503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  <w:p w:rsidR="00683140" w:rsidRPr="00B119D7" w:rsidRDefault="00683140" w:rsidP="001B48F1">
            <w:pPr>
              <w:shd w:val="clear" w:color="auto" w:fill="FFFFFF"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19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________________________________</w:t>
            </w:r>
          </w:p>
          <w:p w:rsidR="00683140" w:rsidRPr="00B119D7" w:rsidRDefault="00683140" w:rsidP="00803CF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9D7">
              <w:rPr>
                <w:rFonts w:ascii="Times New Roman" w:hAnsi="Times New Roman" w:cs="Times New Roman"/>
                <w:sz w:val="20"/>
                <w:szCs w:val="20"/>
              </w:rPr>
              <w:t>(Ф.И.О. председателя ОИК)</w:t>
            </w:r>
          </w:p>
          <w:p w:rsidR="00683140" w:rsidRPr="00B119D7" w:rsidRDefault="00683140" w:rsidP="00803CFC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3140" w:rsidRPr="00B119D7" w:rsidRDefault="00683140" w:rsidP="00803CFC">
            <w:pPr>
              <w:shd w:val="clear" w:color="auto" w:fill="FFFFFF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119D7">
              <w:rPr>
                <w:rFonts w:ascii="Arial" w:hAnsi="Arial" w:cs="Arial"/>
                <w:b/>
                <w:bCs/>
              </w:rPr>
              <w:t>*</w:t>
            </w:r>
            <w:r w:rsidRPr="00B119D7">
              <w:rPr>
                <w:rFonts w:ascii="Times New Roman" w:hAnsi="Times New Roman" w:cs="Times New Roman"/>
                <w:sz w:val="18"/>
                <w:szCs w:val="18"/>
              </w:rPr>
              <w:t>заполняется при подаче заявления в окружную избирательную комиссию</w:t>
            </w:r>
          </w:p>
        </w:tc>
      </w:tr>
      <w:bookmarkEnd w:id="0"/>
    </w:tbl>
    <w:p w:rsidR="00683140" w:rsidRDefault="00683140" w:rsidP="00683140">
      <w:pPr>
        <w:pStyle w:val="a7"/>
        <w:rPr>
          <w:rFonts w:ascii="Times New Roman" w:hAnsi="Times New Roman" w:cs="Times New Roman"/>
          <w:color w:val="A6A6A6" w:themeColor="background1" w:themeShade="A6"/>
          <w:sz w:val="20"/>
        </w:rPr>
        <w:sectPr w:rsidR="00683140" w:rsidSect="00E50374">
          <w:pgSz w:w="11906" w:h="16838"/>
          <w:pgMar w:top="1134" w:right="1134" w:bottom="993" w:left="1701" w:header="709" w:footer="709" w:gutter="0"/>
          <w:cols w:space="708"/>
          <w:titlePg/>
          <w:docGrid w:linePitch="360"/>
        </w:sectPr>
      </w:pPr>
    </w:p>
    <w:p w:rsidR="00683140" w:rsidRPr="00F11CEA" w:rsidRDefault="00683140" w:rsidP="00683140">
      <w:pPr>
        <w:pStyle w:val="a7"/>
        <w:rPr>
          <w:rFonts w:ascii="Times New Roman" w:hAnsi="Times New Roman" w:cs="Times New Roman"/>
          <w:sz w:val="24"/>
          <w:szCs w:val="24"/>
        </w:rPr>
      </w:pPr>
      <w:r w:rsidRPr="00F11CEA">
        <w:rPr>
          <w:rFonts w:ascii="Times New Roman" w:hAnsi="Times New Roman" w:cs="Times New Roman"/>
          <w:sz w:val="24"/>
          <w:szCs w:val="24"/>
        </w:rPr>
        <w:lastRenderedPageBreak/>
        <w:t>Предоставляется избирательной комиссией</w:t>
      </w:r>
    </w:p>
    <w:p w:rsidR="00683140" w:rsidRPr="00F11CEA" w:rsidRDefault="00683140" w:rsidP="00683140">
      <w:pPr>
        <w:pStyle w:val="a7"/>
        <w:rPr>
          <w:rFonts w:ascii="Times New Roman" w:hAnsi="Times New Roman" w:cs="Times New Roman"/>
          <w:sz w:val="24"/>
          <w:szCs w:val="24"/>
        </w:rPr>
      </w:pPr>
      <w:r w:rsidRPr="00F11CEA">
        <w:rPr>
          <w:rFonts w:ascii="Times New Roman" w:hAnsi="Times New Roman" w:cs="Times New Roman"/>
          <w:sz w:val="24"/>
          <w:szCs w:val="24"/>
        </w:rPr>
        <w:t xml:space="preserve">кандидату, политической партии </w:t>
      </w:r>
    </w:p>
    <w:p w:rsidR="00683140" w:rsidRPr="00B119D7" w:rsidRDefault="00683140" w:rsidP="00683140">
      <w:pPr>
        <w:pStyle w:val="a7"/>
        <w:jc w:val="right"/>
        <w:rPr>
          <w:rFonts w:ascii="Times New Roman" w:hAnsi="Times New Roman" w:cs="Times New Roman"/>
          <w:color w:val="A6A6A6" w:themeColor="background1" w:themeShade="A6"/>
          <w:sz w:val="20"/>
        </w:rPr>
      </w:pPr>
      <w:r w:rsidRPr="00B119D7">
        <w:rPr>
          <w:rFonts w:ascii="Times New Roman" w:hAnsi="Times New Roman" w:cs="Times New Roman"/>
          <w:color w:val="A6A6A6" w:themeColor="background1" w:themeShade="A6"/>
          <w:sz w:val="20"/>
        </w:rPr>
        <w:t xml:space="preserve">        </w:t>
      </w:r>
    </w:p>
    <w:p w:rsidR="00DB2FD6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Приложение к Положению </w:t>
      </w:r>
    </w:p>
    <w:p w:rsidR="00DB2FD6" w:rsidRDefault="00DB2FD6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</w:t>
      </w:r>
      <w:r w:rsidR="005E207B" w:rsidRPr="00192D67">
        <w:rPr>
          <w:rFonts w:ascii="Times New Roman" w:hAnsi="Times New Roman"/>
          <w:bCs/>
          <w:sz w:val="24"/>
          <w:szCs w:val="24"/>
        </w:rPr>
        <w:t>порядке формирования</w:t>
      </w:r>
    </w:p>
    <w:p w:rsidR="005E207B" w:rsidRPr="00192D67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избирательного фонда кандидата, политической партии, поступления и расходования денежных средств при проведении выборов депутатов </w:t>
      </w:r>
    </w:p>
    <w:p w:rsidR="005E207B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>Жогорку Кенеша Кыргызской Республики</w:t>
      </w:r>
    </w:p>
    <w:p w:rsidR="00683140" w:rsidRPr="00B119D7" w:rsidRDefault="00683140" w:rsidP="00683140">
      <w:pPr>
        <w:pStyle w:val="a7"/>
        <w:jc w:val="right"/>
        <w:rPr>
          <w:rFonts w:ascii="Times New Roman" w:hAnsi="Times New Roman" w:cs="Times New Roman"/>
          <w:color w:val="A6A6A6" w:themeColor="background1" w:themeShade="A6"/>
          <w:sz w:val="20"/>
        </w:rPr>
      </w:pPr>
    </w:p>
    <w:p w:rsidR="00683140" w:rsidRPr="00B119D7" w:rsidRDefault="00683140" w:rsidP="00683140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№ 2</w:t>
      </w:r>
    </w:p>
    <w:p w:rsidR="00683140" w:rsidRPr="00B119D7" w:rsidRDefault="00683140" w:rsidP="00683140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140" w:rsidRPr="00B119D7" w:rsidRDefault="00683140" w:rsidP="00FE6BED">
      <w:pPr>
        <w:jc w:val="center"/>
        <w:rPr>
          <w:rFonts w:ascii="Times New Roman" w:hAnsi="Times New Roman"/>
          <w:b/>
          <w:sz w:val="24"/>
        </w:rPr>
      </w:pPr>
      <w:r w:rsidRPr="00B119D7">
        <w:rPr>
          <w:rFonts w:ascii="Times New Roman" w:hAnsi="Times New Roman"/>
          <w:b/>
          <w:sz w:val="24"/>
        </w:rPr>
        <w:t>Выборы депутатов Жогорку Кенеша Кыргызской Республики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1462"/>
        <w:gridCol w:w="276"/>
        <w:gridCol w:w="3750"/>
        <w:gridCol w:w="486"/>
      </w:tblGrid>
      <w:tr w:rsidR="00683140" w:rsidRPr="00B119D7" w:rsidTr="00FE6BED">
        <w:trPr>
          <w:gridAfter w:val="1"/>
          <w:wAfter w:w="268" w:type="pct"/>
        </w:trPr>
        <w:tc>
          <w:tcPr>
            <w:tcW w:w="17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140" w:rsidRPr="00B119D7" w:rsidRDefault="00683140" w:rsidP="00803CFC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9D7">
              <w:rPr>
                <w:rFonts w:ascii="Times New Roman" w:hAnsi="Times New Roman"/>
              </w:rPr>
              <w:tab/>
            </w:r>
            <w:r w:rsidRPr="00B119D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140" w:rsidRPr="00B119D7" w:rsidRDefault="00683140" w:rsidP="00803CFC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9D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140" w:rsidRPr="00B119D7" w:rsidRDefault="00683140" w:rsidP="00803C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9D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F11CEA">
              <w:rPr>
                <w:rFonts w:ascii="Times New Roman" w:eastAsia="Times New Roman" w:hAnsi="Times New Roman"/>
                <w:sz w:val="24"/>
                <w:szCs w:val="24"/>
              </w:rPr>
              <w:t>______________________________</w:t>
            </w:r>
          </w:p>
          <w:p w:rsidR="00683140" w:rsidRPr="00B119D7" w:rsidRDefault="00683140" w:rsidP="00803C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9D7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F11CEA">
              <w:rPr>
                <w:rFonts w:ascii="Times New Roman" w:eastAsia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683140" w:rsidRPr="00B119D7" w:rsidTr="00FE6BED">
        <w:tc>
          <w:tcPr>
            <w:tcW w:w="17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140" w:rsidRPr="00B119D7" w:rsidRDefault="00683140" w:rsidP="00803CFC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/>
                <w:szCs w:val="24"/>
              </w:rPr>
            </w:pPr>
            <w:r w:rsidRPr="00B119D7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140" w:rsidRPr="00B119D7" w:rsidRDefault="00683140" w:rsidP="00803CFC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/>
                <w:szCs w:val="24"/>
              </w:rPr>
            </w:pPr>
            <w:r w:rsidRPr="00B119D7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  <w:tc>
          <w:tcPr>
            <w:tcW w:w="233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140" w:rsidRPr="00803CFC" w:rsidRDefault="00683140" w:rsidP="00803CFC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3CFC">
              <w:rPr>
                <w:rFonts w:ascii="Times New Roman" w:eastAsia="Times New Roman" w:hAnsi="Times New Roman"/>
                <w:sz w:val="20"/>
                <w:szCs w:val="20"/>
              </w:rPr>
              <w:t xml:space="preserve">(наименование банковского </w:t>
            </w:r>
            <w:r w:rsidR="00803CFC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803CFC">
              <w:rPr>
                <w:rFonts w:ascii="Times New Roman" w:eastAsia="Times New Roman" w:hAnsi="Times New Roman"/>
                <w:sz w:val="20"/>
                <w:szCs w:val="20"/>
              </w:rPr>
              <w:t>чреждения)</w:t>
            </w:r>
          </w:p>
        </w:tc>
      </w:tr>
    </w:tbl>
    <w:p w:rsidR="00683140" w:rsidRPr="00B119D7" w:rsidRDefault="00683140" w:rsidP="00683140">
      <w:pPr>
        <w:spacing w:before="120" w:after="120" w:line="240" w:lineRule="auto"/>
        <w:ind w:right="601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83140" w:rsidRPr="00B119D7" w:rsidRDefault="00683140" w:rsidP="00683140">
      <w:pPr>
        <w:spacing w:before="120" w:after="120" w:line="240" w:lineRule="auto"/>
        <w:ind w:right="601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/>
          <w:bCs/>
          <w:sz w:val="24"/>
          <w:szCs w:val="24"/>
        </w:rPr>
        <w:t>СПРАВКА</w:t>
      </w:r>
    </w:p>
    <w:p w:rsidR="00FE6BED" w:rsidRPr="00B119D7" w:rsidRDefault="00683140" w:rsidP="00FE6BED">
      <w:pPr>
        <w:spacing w:before="120" w:after="120" w:line="240" w:lineRule="auto"/>
        <w:ind w:right="601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/>
          <w:bCs/>
          <w:sz w:val="24"/>
          <w:szCs w:val="24"/>
        </w:rPr>
        <w:t>об открытии специального счета</w:t>
      </w:r>
    </w:p>
    <w:p w:rsidR="00683140" w:rsidRPr="00B119D7" w:rsidRDefault="00683140" w:rsidP="00683140">
      <w:pPr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B119D7">
        <w:rPr>
          <w:rFonts w:ascii="Times New Roman" w:hAnsi="Times New Roman"/>
          <w:sz w:val="24"/>
        </w:rPr>
        <w:t xml:space="preserve">В соответствии с частью 5 статьи 41 конституционного Закона Кыргызской Республики «О выборах Президента Кыргызской Республики и депутатов Жогорку Кенеша Кыргызской Республики» Центральная комиссия по выборам и проведению референдумов Кыргызской Республики разрешает </w:t>
      </w:r>
      <w:r w:rsidRPr="009F6192">
        <w:rPr>
          <w:rFonts w:ascii="Times New Roman" w:hAnsi="Times New Roman"/>
          <w:sz w:val="24"/>
        </w:rPr>
        <w:t>открыть специальный счет для формирования избирательного фонда кандидату</w:t>
      </w:r>
      <w:r w:rsidRPr="009F6192">
        <w:rPr>
          <w:rFonts w:ascii="Times New Roman" w:hAnsi="Times New Roman"/>
          <w:sz w:val="24"/>
          <w:lang w:val="ky-KG"/>
        </w:rPr>
        <w:t xml:space="preserve"> </w:t>
      </w:r>
      <w:r w:rsidRPr="009F6192">
        <w:rPr>
          <w:rFonts w:ascii="Times New Roman" w:hAnsi="Times New Roman"/>
          <w:sz w:val="24"/>
        </w:rPr>
        <w:t>/ политической</w:t>
      </w:r>
      <w:r w:rsidRPr="00B119D7">
        <w:rPr>
          <w:rFonts w:ascii="Times New Roman" w:hAnsi="Times New Roman"/>
          <w:sz w:val="24"/>
        </w:rPr>
        <w:t xml:space="preserve"> партии</w:t>
      </w:r>
    </w:p>
    <w:p w:rsidR="00683140" w:rsidRPr="00B119D7" w:rsidRDefault="00683140" w:rsidP="00683140">
      <w:pPr>
        <w:spacing w:before="240" w:after="0" w:line="240" w:lineRule="auto"/>
        <w:ind w:right="32"/>
        <w:rPr>
          <w:rFonts w:ascii="Times New Roman" w:eastAsia="Times New Roman" w:hAnsi="Times New Roman"/>
          <w:bCs/>
          <w:sz w:val="24"/>
          <w:szCs w:val="24"/>
        </w:rPr>
      </w:pPr>
      <w:r w:rsidRPr="00B119D7">
        <w:rPr>
          <w:rFonts w:ascii="Times New Roman" w:hAnsi="Times New Roman"/>
          <w:b/>
        </w:rPr>
        <w:t>________________</w:t>
      </w:r>
      <w:r w:rsidRPr="00B119D7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F11CEA">
        <w:rPr>
          <w:rFonts w:ascii="Times New Roman" w:eastAsia="Times New Roman" w:hAnsi="Times New Roman"/>
          <w:bCs/>
          <w:sz w:val="24"/>
          <w:szCs w:val="24"/>
        </w:rPr>
        <w:t>__________________________</w:t>
      </w:r>
    </w:p>
    <w:p w:rsidR="00683140" w:rsidRPr="00803CFC" w:rsidRDefault="00683140" w:rsidP="00683140">
      <w:pPr>
        <w:spacing w:after="0" w:line="240" w:lineRule="auto"/>
        <w:ind w:right="34" w:firstLine="567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03CFC">
        <w:rPr>
          <w:rFonts w:ascii="Times New Roman" w:eastAsia="Times New Roman" w:hAnsi="Times New Roman"/>
          <w:bCs/>
          <w:sz w:val="20"/>
          <w:szCs w:val="20"/>
        </w:rPr>
        <w:t xml:space="preserve">(Ф.И.О. кандидата / </w:t>
      </w:r>
      <w:r w:rsidRPr="00803CFC">
        <w:rPr>
          <w:rFonts w:ascii="Times New Roman" w:eastAsia="Times New Roman" w:hAnsi="Times New Roman"/>
          <w:sz w:val="20"/>
          <w:szCs w:val="20"/>
        </w:rPr>
        <w:t>наименование политической партии</w:t>
      </w:r>
      <w:r w:rsidRPr="00803CFC">
        <w:rPr>
          <w:rFonts w:ascii="Times New Roman" w:eastAsia="Times New Roman" w:hAnsi="Times New Roman"/>
          <w:bCs/>
          <w:sz w:val="20"/>
          <w:szCs w:val="20"/>
        </w:rPr>
        <w:t>)</w:t>
      </w:r>
    </w:p>
    <w:p w:rsidR="00683140" w:rsidRPr="00B119D7" w:rsidRDefault="00683140" w:rsidP="00683140">
      <w:pPr>
        <w:rPr>
          <w:rFonts w:ascii="Times New Roman" w:hAnsi="Times New Roman"/>
        </w:rPr>
      </w:pPr>
    </w:p>
    <w:p w:rsidR="00683140" w:rsidRPr="00B119D7" w:rsidRDefault="00683140" w:rsidP="00683140">
      <w:pPr>
        <w:rPr>
          <w:rFonts w:ascii="Times New Roman" w:hAnsi="Times New Roman"/>
        </w:rPr>
      </w:pPr>
      <w:r w:rsidRPr="009F6192">
        <w:rPr>
          <w:rFonts w:ascii="Times New Roman" w:eastAsia="Times New Roman" w:hAnsi="Times New Roman"/>
          <w:bCs/>
          <w:sz w:val="24"/>
          <w:szCs w:val="24"/>
        </w:rPr>
        <w:t>Уполномоченными распоряжаться денежными средствами избирательного фонда кандидата,</w:t>
      </w:r>
      <w:r w:rsidRPr="00B119D7">
        <w:rPr>
          <w:rFonts w:ascii="Times New Roman" w:eastAsia="Times New Roman" w:hAnsi="Times New Roman"/>
          <w:bCs/>
          <w:sz w:val="24"/>
          <w:szCs w:val="24"/>
        </w:rPr>
        <w:t xml:space="preserve"> политической партии являются</w:t>
      </w:r>
      <w:r w:rsidRPr="00B119D7">
        <w:rPr>
          <w:rFonts w:ascii="Times New Roman" w:hAnsi="Times New Roman"/>
        </w:rPr>
        <w:t>:</w:t>
      </w:r>
    </w:p>
    <w:p w:rsidR="00683140" w:rsidRPr="00B119D7" w:rsidRDefault="00683140" w:rsidP="00683140">
      <w:pPr>
        <w:spacing w:after="0" w:line="240" w:lineRule="auto"/>
        <w:rPr>
          <w:rFonts w:ascii="Times New Roman" w:hAnsi="Times New Roman"/>
        </w:rPr>
      </w:pPr>
      <w:r w:rsidRPr="00AE4182">
        <w:rPr>
          <w:rFonts w:ascii="Times New Roman" w:hAnsi="Times New Roman"/>
          <w:sz w:val="24"/>
        </w:rPr>
        <w:t>1</w:t>
      </w:r>
      <w:r w:rsidRPr="00B119D7">
        <w:rPr>
          <w:rFonts w:ascii="Times New Roman" w:hAnsi="Times New Roman"/>
        </w:rPr>
        <w:t>.________________________________________________________</w:t>
      </w:r>
      <w:r w:rsidR="00F11CEA">
        <w:rPr>
          <w:rFonts w:ascii="Times New Roman" w:hAnsi="Times New Roman"/>
        </w:rPr>
        <w:t>________________________</w:t>
      </w:r>
    </w:p>
    <w:p w:rsidR="00683140" w:rsidRPr="00803CFC" w:rsidRDefault="00683140" w:rsidP="006831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hAnsi="Times New Roman"/>
          <w:sz w:val="20"/>
          <w:szCs w:val="20"/>
        </w:rPr>
        <w:t xml:space="preserve">(Ф.И.О. </w:t>
      </w:r>
      <w:r w:rsidRPr="00803CFC">
        <w:rPr>
          <w:rFonts w:ascii="Times New Roman" w:eastAsia="Times New Roman" w:hAnsi="Times New Roman"/>
          <w:sz w:val="20"/>
          <w:szCs w:val="20"/>
        </w:rPr>
        <w:t>кандидата /</w:t>
      </w:r>
      <w:r w:rsidRPr="00803CFC">
        <w:rPr>
          <w:rFonts w:ascii="Times New Roman" w:hAnsi="Times New Roman"/>
          <w:sz w:val="20"/>
          <w:szCs w:val="20"/>
        </w:rPr>
        <w:t>руководителя политической партии)</w:t>
      </w:r>
    </w:p>
    <w:p w:rsidR="00683140" w:rsidRPr="00B119D7" w:rsidRDefault="00683140" w:rsidP="00683140">
      <w:pPr>
        <w:jc w:val="center"/>
        <w:rPr>
          <w:rFonts w:ascii="Times New Roman" w:hAnsi="Times New Roman"/>
        </w:rPr>
      </w:pPr>
    </w:p>
    <w:p w:rsidR="00683140" w:rsidRPr="00B119D7" w:rsidRDefault="00683140" w:rsidP="00683140">
      <w:pPr>
        <w:spacing w:after="0" w:line="240" w:lineRule="auto"/>
        <w:rPr>
          <w:rFonts w:ascii="Times New Roman" w:hAnsi="Times New Roman"/>
        </w:rPr>
      </w:pPr>
      <w:r w:rsidRPr="00AE4182">
        <w:rPr>
          <w:rFonts w:ascii="Times New Roman" w:hAnsi="Times New Roman"/>
          <w:sz w:val="24"/>
        </w:rPr>
        <w:t>2</w:t>
      </w:r>
      <w:r w:rsidRPr="00B119D7">
        <w:rPr>
          <w:rFonts w:ascii="Times New Roman" w:hAnsi="Times New Roman"/>
        </w:rPr>
        <w:t>.________________________________________________________</w:t>
      </w:r>
      <w:r w:rsidR="00F11CEA">
        <w:rPr>
          <w:rFonts w:ascii="Times New Roman" w:hAnsi="Times New Roman"/>
        </w:rPr>
        <w:t>________________________</w:t>
      </w:r>
    </w:p>
    <w:p w:rsidR="00683140" w:rsidRPr="00803CFC" w:rsidRDefault="00683140" w:rsidP="006831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hAnsi="Times New Roman"/>
          <w:sz w:val="20"/>
          <w:szCs w:val="20"/>
        </w:rPr>
        <w:t>(</w:t>
      </w:r>
      <w:r w:rsidRPr="00803CFC">
        <w:rPr>
          <w:rFonts w:ascii="Times New Roman" w:eastAsia="Times New Roman" w:hAnsi="Times New Roman"/>
          <w:sz w:val="20"/>
          <w:szCs w:val="20"/>
        </w:rPr>
        <w:t>Ф.И.О. уполномоченного представителя по финансовым вопросам)</w:t>
      </w:r>
    </w:p>
    <w:p w:rsidR="00683140" w:rsidRPr="00B119D7" w:rsidRDefault="00683140" w:rsidP="00683140">
      <w:pPr>
        <w:jc w:val="center"/>
        <w:rPr>
          <w:rFonts w:ascii="Times New Roman" w:hAnsi="Times New Roman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418"/>
      </w:tblGrid>
      <w:tr w:rsidR="00683140" w:rsidRPr="00B119D7" w:rsidTr="00803CFC">
        <w:tc>
          <w:tcPr>
            <w:tcW w:w="4788" w:type="dxa"/>
          </w:tcPr>
          <w:p w:rsidR="00683140" w:rsidRPr="00D37796" w:rsidRDefault="00D37796" w:rsidP="00803CF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       </w:t>
            </w:r>
            <w:r w:rsidR="00FE6BED" w:rsidRPr="00D37796"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  <w:r w:rsidR="00683140" w:rsidRPr="00D37796">
              <w:rPr>
                <w:rFonts w:ascii="Times New Roman" w:hAnsi="Times New Roman" w:cs="Times New Roman"/>
                <w:szCs w:val="24"/>
              </w:rPr>
              <w:t>избирательной комиссии</w:t>
            </w:r>
          </w:p>
        </w:tc>
        <w:tc>
          <w:tcPr>
            <w:tcW w:w="5418" w:type="dxa"/>
          </w:tcPr>
          <w:p w:rsidR="00683140" w:rsidRPr="00B119D7" w:rsidRDefault="00D37796" w:rsidP="00803CFC">
            <w:pPr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683140" w:rsidRPr="00B119D7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="00683140" w:rsidRPr="00B11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 </w:t>
            </w:r>
          </w:p>
          <w:p w:rsidR="00683140" w:rsidRPr="00B119D7" w:rsidRDefault="00683140" w:rsidP="00803CFC">
            <w:pPr>
              <w:ind w:righ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9D7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</w:t>
            </w:r>
            <w:r w:rsidRPr="00B119D7">
              <w:rPr>
                <w:rFonts w:ascii="Times New Roman" w:eastAsia="Times New Roman" w:hAnsi="Times New Roman" w:cs="Times New Roman"/>
                <w:sz w:val="20"/>
                <w:szCs w:val="18"/>
              </w:rPr>
              <w:t>(Ф.И.О., подпись)</w:t>
            </w:r>
          </w:p>
          <w:p w:rsidR="00683140" w:rsidRDefault="00683140" w:rsidP="00803CFC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0374" w:rsidRPr="00B119D7" w:rsidRDefault="00E50374" w:rsidP="00803CFC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y-KG"/>
              </w:rPr>
              <w:t xml:space="preserve">                                              </w:t>
            </w:r>
            <w:r w:rsidRPr="00D37796">
              <w:rPr>
                <w:rFonts w:ascii="Times New Roman" w:eastAsia="Times New Roman" w:hAnsi="Times New Roman"/>
                <w:bCs/>
                <w:sz w:val="20"/>
                <w:szCs w:val="20"/>
              </w:rPr>
              <w:t>М.П.</w:t>
            </w:r>
          </w:p>
          <w:p w:rsidR="00683140" w:rsidRPr="00B119D7" w:rsidRDefault="00683140" w:rsidP="00E50374">
            <w:pPr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7214" w:rsidRDefault="00925411" w:rsidP="00925411">
      <w:pPr>
        <w:spacing w:after="60"/>
        <w:ind w:left="4963" w:right="-1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val="ky-KG"/>
        </w:rPr>
        <w:t xml:space="preserve">              </w:t>
      </w:r>
      <w:r w:rsidR="00F94D30">
        <w:rPr>
          <w:rFonts w:ascii="Times New Roman" w:eastAsia="Times New Roman" w:hAnsi="Times New Roman"/>
          <w:bCs/>
          <w:sz w:val="20"/>
          <w:szCs w:val="20"/>
        </w:rPr>
        <w:t>«___» ______________202</w:t>
      </w:r>
      <w:r w:rsidR="00683140" w:rsidRPr="00D37796">
        <w:rPr>
          <w:rFonts w:ascii="Times New Roman" w:eastAsia="Times New Roman" w:hAnsi="Times New Roman"/>
          <w:bCs/>
          <w:sz w:val="20"/>
          <w:szCs w:val="20"/>
        </w:rPr>
        <w:t>___г.</w:t>
      </w:r>
    </w:p>
    <w:p w:rsidR="00925411" w:rsidRDefault="00925411" w:rsidP="00D57214">
      <w:pPr>
        <w:spacing w:after="60"/>
        <w:ind w:right="600"/>
        <w:jc w:val="both"/>
        <w:rPr>
          <w:rFonts w:ascii="Times New Roman" w:hAnsi="Times New Roman"/>
          <w:sz w:val="24"/>
          <w:szCs w:val="24"/>
        </w:rPr>
      </w:pPr>
    </w:p>
    <w:p w:rsidR="00925411" w:rsidRDefault="00925411" w:rsidP="00D57214">
      <w:pPr>
        <w:spacing w:after="60"/>
        <w:ind w:right="600"/>
        <w:jc w:val="both"/>
        <w:rPr>
          <w:rFonts w:ascii="Times New Roman" w:hAnsi="Times New Roman"/>
          <w:sz w:val="24"/>
          <w:szCs w:val="24"/>
        </w:rPr>
      </w:pPr>
    </w:p>
    <w:p w:rsidR="00683140" w:rsidRPr="00D57214" w:rsidRDefault="00683140" w:rsidP="00D57214">
      <w:pPr>
        <w:spacing w:after="60"/>
        <w:ind w:right="60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F11CEA">
        <w:rPr>
          <w:rFonts w:ascii="Times New Roman" w:hAnsi="Times New Roman"/>
          <w:sz w:val="24"/>
          <w:szCs w:val="24"/>
        </w:rPr>
        <w:lastRenderedPageBreak/>
        <w:t>Предоставляется кандидатом, политической партией</w:t>
      </w:r>
    </w:p>
    <w:p w:rsidR="00683140" w:rsidRPr="00F11CEA" w:rsidRDefault="00683140" w:rsidP="00683140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CEA">
        <w:rPr>
          <w:rFonts w:ascii="Times New Roman" w:hAnsi="Times New Roman" w:cs="Times New Roman"/>
          <w:sz w:val="24"/>
          <w:szCs w:val="24"/>
        </w:rPr>
        <w:t>в избирательную комиссию</w:t>
      </w:r>
      <w:r w:rsidRPr="00F11C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E207B" w:rsidRDefault="005E207B" w:rsidP="00683140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FD6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Приложение к Положению </w:t>
      </w:r>
    </w:p>
    <w:p w:rsidR="00DB2FD6" w:rsidRDefault="00DB2FD6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</w:t>
      </w:r>
      <w:r w:rsidR="005E207B" w:rsidRPr="00192D67">
        <w:rPr>
          <w:rFonts w:ascii="Times New Roman" w:hAnsi="Times New Roman"/>
          <w:bCs/>
          <w:sz w:val="24"/>
          <w:szCs w:val="24"/>
        </w:rPr>
        <w:t>порядке формирования</w:t>
      </w:r>
    </w:p>
    <w:p w:rsidR="005E207B" w:rsidRPr="00192D67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избирательного фонда кандидата, политической партии, поступления и расходования денежных средств при проведении выборов депутатов </w:t>
      </w:r>
    </w:p>
    <w:p w:rsidR="005E207B" w:rsidRDefault="005E207B" w:rsidP="005E207B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>Жогорку Кенеша Кыргызской Республики</w:t>
      </w:r>
    </w:p>
    <w:p w:rsidR="005E207B" w:rsidRDefault="005E207B" w:rsidP="00683140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140" w:rsidRDefault="00683140" w:rsidP="00683140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№ 3</w:t>
      </w:r>
    </w:p>
    <w:p w:rsidR="00683140" w:rsidRPr="00B119D7" w:rsidRDefault="00683140" w:rsidP="00683140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140" w:rsidRPr="00164D03" w:rsidRDefault="00683140" w:rsidP="00164D03">
      <w:pPr>
        <w:jc w:val="center"/>
        <w:rPr>
          <w:rFonts w:ascii="Times New Roman" w:hAnsi="Times New Roman"/>
          <w:b/>
        </w:rPr>
      </w:pPr>
      <w:r w:rsidRPr="00164D03">
        <w:rPr>
          <w:rFonts w:ascii="Times New Roman" w:hAnsi="Times New Roman"/>
          <w:b/>
          <w:sz w:val="24"/>
        </w:rPr>
        <w:t>Выборы депутатов Жогорку Кенеша Кыргызской Республики</w:t>
      </w:r>
    </w:p>
    <w:p w:rsidR="00683140" w:rsidRPr="00B119D7" w:rsidRDefault="00F94D30" w:rsidP="00683140">
      <w:pPr>
        <w:spacing w:after="0"/>
        <w:ind w:right="600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«______» _______________202_</w:t>
      </w:r>
      <w:r w:rsidR="00683140" w:rsidRPr="00B119D7">
        <w:rPr>
          <w:rFonts w:ascii="Times New Roman" w:eastAsia="Times New Roman" w:hAnsi="Times New Roman"/>
          <w:bCs/>
          <w:sz w:val="24"/>
          <w:szCs w:val="24"/>
        </w:rPr>
        <w:t>_г.</w:t>
      </w:r>
    </w:p>
    <w:p w:rsidR="00683140" w:rsidRPr="00803CFC" w:rsidRDefault="00683140" w:rsidP="00683140">
      <w:pPr>
        <w:spacing w:after="0"/>
        <w:ind w:right="600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03CFC">
        <w:rPr>
          <w:rFonts w:ascii="Times New Roman" w:eastAsia="Times New Roman" w:hAnsi="Times New Roman"/>
          <w:bCs/>
          <w:sz w:val="20"/>
          <w:szCs w:val="20"/>
        </w:rPr>
        <w:t>(дата проведения голосования)</w:t>
      </w:r>
    </w:p>
    <w:p w:rsidR="00683140" w:rsidRPr="00B119D7" w:rsidRDefault="00683140" w:rsidP="00683140">
      <w:pPr>
        <w:spacing w:after="0"/>
        <w:ind w:left="1134" w:right="60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83140" w:rsidRPr="00B119D7" w:rsidRDefault="00683140" w:rsidP="00683140">
      <w:pPr>
        <w:spacing w:after="0"/>
        <w:ind w:left="4963"/>
        <w:rPr>
          <w:rFonts w:ascii="Times New Roman" w:hAnsi="Times New Roman"/>
          <w:sz w:val="24"/>
          <w:szCs w:val="24"/>
        </w:rPr>
      </w:pPr>
      <w:r w:rsidRPr="00B119D7">
        <w:rPr>
          <w:rFonts w:ascii="Times New Roman" w:eastAsia="Times New Roman" w:hAnsi="Times New Roman"/>
          <w:sz w:val="24"/>
          <w:szCs w:val="24"/>
        </w:rPr>
        <w:t>В</w:t>
      </w:r>
      <w:r w:rsidRPr="00B119D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119D7"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683140" w:rsidRPr="00B119D7" w:rsidRDefault="00683140" w:rsidP="00683140">
      <w:pPr>
        <w:spacing w:after="0"/>
        <w:ind w:left="4963"/>
        <w:rPr>
          <w:rFonts w:ascii="Times New Roman" w:hAnsi="Times New Roman"/>
          <w:sz w:val="24"/>
          <w:szCs w:val="24"/>
        </w:rPr>
      </w:pPr>
      <w:r w:rsidRPr="00B119D7">
        <w:rPr>
          <w:rFonts w:ascii="Times New Roman" w:hAnsi="Times New Roman"/>
          <w:sz w:val="24"/>
          <w:szCs w:val="24"/>
        </w:rPr>
        <w:t>избирательную комиссию</w:t>
      </w:r>
    </w:p>
    <w:p w:rsidR="00683140" w:rsidRPr="00B119D7" w:rsidRDefault="00683140" w:rsidP="00683140">
      <w:pPr>
        <w:spacing w:after="0"/>
        <w:ind w:left="4963"/>
        <w:rPr>
          <w:rFonts w:ascii="Times New Roman" w:hAnsi="Times New Roman"/>
          <w:sz w:val="24"/>
          <w:szCs w:val="24"/>
        </w:rPr>
      </w:pPr>
      <w:r w:rsidRPr="00B119D7">
        <w:rPr>
          <w:rFonts w:ascii="Times New Roman" w:hAnsi="Times New Roman"/>
          <w:sz w:val="24"/>
          <w:szCs w:val="24"/>
        </w:rPr>
        <w:t>Кыргызской Республики</w:t>
      </w:r>
    </w:p>
    <w:p w:rsidR="00683140" w:rsidRPr="009F6192" w:rsidRDefault="00683140" w:rsidP="00683140">
      <w:pPr>
        <w:spacing w:after="0"/>
        <w:ind w:left="4963"/>
        <w:rPr>
          <w:rFonts w:ascii="Times New Roman" w:eastAsia="Times New Roman" w:hAnsi="Times New Roman"/>
          <w:sz w:val="24"/>
          <w:szCs w:val="24"/>
        </w:rPr>
      </w:pPr>
      <w:r w:rsidRPr="009F6192">
        <w:rPr>
          <w:rFonts w:ascii="Times New Roman" w:eastAsia="Times New Roman" w:hAnsi="Times New Roman"/>
          <w:sz w:val="24"/>
          <w:szCs w:val="24"/>
        </w:rPr>
        <w:t>от кандидата / политической партии</w:t>
      </w:r>
    </w:p>
    <w:p w:rsidR="00683140" w:rsidRPr="00B119D7" w:rsidRDefault="00683140" w:rsidP="00683140">
      <w:pPr>
        <w:spacing w:after="0"/>
        <w:ind w:left="4963"/>
        <w:rPr>
          <w:rFonts w:ascii="Times New Roman" w:eastAsia="Times New Roman" w:hAnsi="Times New Roman"/>
          <w:b/>
          <w:sz w:val="24"/>
          <w:szCs w:val="24"/>
        </w:rPr>
      </w:pPr>
      <w:r w:rsidRPr="00B119D7">
        <w:rPr>
          <w:rFonts w:ascii="Times New Roman" w:eastAsia="Times New Roman" w:hAnsi="Times New Roman"/>
          <w:sz w:val="24"/>
          <w:szCs w:val="24"/>
        </w:rPr>
        <w:t>___</w:t>
      </w:r>
      <w:r w:rsidR="00DC7C51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683140" w:rsidRPr="00803CFC" w:rsidRDefault="00683140" w:rsidP="00803CFC">
      <w:pPr>
        <w:spacing w:after="0"/>
        <w:ind w:left="4963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eastAsia="Times New Roman" w:hAnsi="Times New Roman"/>
          <w:sz w:val="20"/>
          <w:szCs w:val="20"/>
        </w:rPr>
        <w:t>(Ф.И.О. кандидата / наименование политической партии)</w:t>
      </w:r>
    </w:p>
    <w:p w:rsidR="00683140" w:rsidRPr="00B119D7" w:rsidRDefault="00DC7C51" w:rsidP="00683140">
      <w:pPr>
        <w:spacing w:after="60"/>
        <w:ind w:right="60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:rsidR="00683140" w:rsidRPr="00B119D7" w:rsidRDefault="00683140" w:rsidP="00683140">
      <w:pPr>
        <w:spacing w:before="120" w:after="120" w:line="240" w:lineRule="auto"/>
        <w:ind w:right="601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/>
          <w:bCs/>
          <w:sz w:val="24"/>
          <w:szCs w:val="24"/>
        </w:rPr>
        <w:t>УВЕДОМЛЕНИЕ</w:t>
      </w:r>
    </w:p>
    <w:p w:rsidR="00683140" w:rsidRPr="009035B5" w:rsidRDefault="00683140" w:rsidP="009035B5">
      <w:pPr>
        <w:spacing w:before="120" w:after="120" w:line="240" w:lineRule="auto"/>
        <w:ind w:right="601"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/>
          <w:bCs/>
          <w:sz w:val="24"/>
          <w:szCs w:val="24"/>
        </w:rPr>
        <w:t xml:space="preserve"> о реквизитах специаль</w:t>
      </w:r>
      <w:r w:rsidR="009035B5">
        <w:rPr>
          <w:rFonts w:ascii="Times New Roman" w:eastAsia="Times New Roman" w:hAnsi="Times New Roman"/>
          <w:b/>
          <w:bCs/>
          <w:sz w:val="24"/>
          <w:szCs w:val="24"/>
        </w:rPr>
        <w:t>ного счета избирательного фонда</w:t>
      </w:r>
    </w:p>
    <w:p w:rsidR="00683140" w:rsidRPr="00DC7C51" w:rsidRDefault="00683140" w:rsidP="00683140">
      <w:pPr>
        <w:spacing w:before="120" w:after="120" w:line="360" w:lineRule="auto"/>
        <w:ind w:right="32"/>
        <w:rPr>
          <w:rFonts w:ascii="Times New Roman" w:eastAsia="Times New Roman" w:hAnsi="Times New Roman"/>
          <w:bCs/>
          <w:sz w:val="24"/>
          <w:szCs w:val="24"/>
          <w:lang w:val="ky-KG"/>
        </w:rPr>
      </w:pPr>
      <w:r w:rsidRPr="00B119D7">
        <w:rPr>
          <w:rFonts w:ascii="Times New Roman" w:eastAsia="Times New Roman" w:hAnsi="Times New Roman"/>
          <w:bCs/>
          <w:sz w:val="24"/>
          <w:szCs w:val="24"/>
        </w:rPr>
        <w:t>Настоящим сообщаем о том, что для учета и отчетности по денежным средствам избирательного фонда открыт специаль</w:t>
      </w:r>
      <w:r w:rsidR="00DC7C51">
        <w:rPr>
          <w:rFonts w:ascii="Times New Roman" w:eastAsia="Times New Roman" w:hAnsi="Times New Roman"/>
          <w:bCs/>
          <w:sz w:val="24"/>
          <w:szCs w:val="24"/>
        </w:rPr>
        <w:t>ный счет № ____________________</w:t>
      </w:r>
      <w:r w:rsidR="00DC7C51">
        <w:rPr>
          <w:rFonts w:ascii="Times New Roman" w:eastAsia="Times New Roman" w:hAnsi="Times New Roman"/>
          <w:bCs/>
          <w:sz w:val="24"/>
          <w:szCs w:val="24"/>
          <w:lang w:val="ky-KG"/>
        </w:rPr>
        <w:t>__________</w:t>
      </w:r>
    </w:p>
    <w:p w:rsidR="00683140" w:rsidRPr="00B119D7" w:rsidRDefault="00683140" w:rsidP="00683140">
      <w:pPr>
        <w:spacing w:before="120" w:after="0" w:line="240" w:lineRule="auto"/>
        <w:ind w:right="3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119D7">
        <w:rPr>
          <w:rFonts w:ascii="Times New Roman" w:eastAsia="Times New Roman" w:hAnsi="Times New Roman"/>
          <w:bCs/>
          <w:sz w:val="24"/>
          <w:szCs w:val="24"/>
        </w:rPr>
        <w:t>в_______________________________________________</w:t>
      </w:r>
      <w:r w:rsidR="00DC7C51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:rsidR="00683140" w:rsidRPr="00803CFC" w:rsidRDefault="00683140" w:rsidP="00683140">
      <w:pPr>
        <w:spacing w:after="0" w:line="240" w:lineRule="auto"/>
        <w:ind w:right="34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03CFC">
        <w:rPr>
          <w:rFonts w:ascii="Times New Roman" w:eastAsia="Times New Roman" w:hAnsi="Times New Roman"/>
          <w:bCs/>
          <w:sz w:val="20"/>
          <w:szCs w:val="20"/>
        </w:rPr>
        <w:t>(наименование банковского учреждения)</w:t>
      </w:r>
    </w:p>
    <w:p w:rsidR="00683140" w:rsidRPr="00B119D7" w:rsidRDefault="00683140" w:rsidP="00683140">
      <w:pPr>
        <w:spacing w:after="60"/>
        <w:ind w:right="60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a3"/>
        <w:tblW w:w="10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6"/>
        <w:gridCol w:w="236"/>
        <w:gridCol w:w="2237"/>
        <w:gridCol w:w="1367"/>
      </w:tblGrid>
      <w:tr w:rsidR="00683140" w:rsidRPr="009F6192" w:rsidTr="002B0799">
        <w:tc>
          <w:tcPr>
            <w:tcW w:w="6316" w:type="dxa"/>
          </w:tcPr>
          <w:p w:rsidR="00683140" w:rsidRPr="009F6192" w:rsidRDefault="00683140" w:rsidP="00803CFC">
            <w:pPr>
              <w:spacing w:after="60"/>
              <w:ind w:right="600"/>
              <w:rPr>
                <w:rFonts w:ascii="Times New Roman" w:eastAsia="Times New Roman" w:hAnsi="Times New Roman" w:cs="Times New Roman"/>
                <w:szCs w:val="20"/>
              </w:rPr>
            </w:pPr>
            <w:r w:rsidRPr="009F6192">
              <w:rPr>
                <w:rFonts w:ascii="Times New Roman" w:eastAsia="Times New Roman" w:hAnsi="Times New Roman" w:cs="Times New Roman"/>
                <w:szCs w:val="20"/>
              </w:rPr>
              <w:t>__________________________________________________</w:t>
            </w:r>
          </w:p>
          <w:p w:rsidR="00683140" w:rsidRPr="00803CFC" w:rsidRDefault="00683140" w:rsidP="00803CFC">
            <w:pPr>
              <w:ind w:right="601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CF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3CF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803CFC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 /руководителя политической партии)</w:t>
            </w:r>
          </w:p>
          <w:p w:rsidR="00683140" w:rsidRPr="009F6192" w:rsidRDefault="00683140" w:rsidP="00803CFC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683140" w:rsidRPr="009F6192" w:rsidRDefault="00683140" w:rsidP="00803CFC">
            <w:pPr>
              <w:spacing w:after="120"/>
              <w:ind w:right="601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6" w:type="dxa"/>
          </w:tcPr>
          <w:p w:rsidR="00683140" w:rsidRPr="009F6192" w:rsidRDefault="00683140" w:rsidP="00803CFC">
            <w:pPr>
              <w:spacing w:after="120"/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gridSpan w:val="2"/>
          </w:tcPr>
          <w:p w:rsidR="00683140" w:rsidRPr="00AE4182" w:rsidRDefault="00DC7C51" w:rsidP="00AE4182">
            <w:pPr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18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  <w:p w:rsidR="00683140" w:rsidRPr="00AE4182" w:rsidRDefault="00AE4182" w:rsidP="00AE4182">
            <w:pPr>
              <w:spacing w:after="120"/>
              <w:ind w:righ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683140" w:rsidRPr="00AE418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  <w:p w:rsidR="00683140" w:rsidRPr="00AE4182" w:rsidRDefault="00683140" w:rsidP="00803CF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4D30" w:rsidRDefault="00925411" w:rsidP="00E50374">
            <w:pPr>
              <w:spacing w:after="120"/>
              <w:ind w:firstLine="1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799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:rsidR="00683140" w:rsidRPr="00AE4182" w:rsidRDefault="00F94D30" w:rsidP="00803CF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_________202_</w:t>
            </w:r>
            <w:r w:rsidR="00683140" w:rsidRPr="00AE4182">
              <w:rPr>
                <w:rFonts w:ascii="Times New Roman" w:eastAsia="Times New Roman" w:hAnsi="Times New Roman" w:cs="Times New Roman"/>
                <w:sz w:val="20"/>
                <w:szCs w:val="20"/>
              </w:rPr>
              <w:t>_г.</w:t>
            </w:r>
          </w:p>
          <w:p w:rsidR="00683140" w:rsidRPr="00AE4182" w:rsidRDefault="00683140" w:rsidP="00803CFC">
            <w:pPr>
              <w:ind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140" w:rsidRPr="00B119D7" w:rsidTr="002B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67" w:type="dxa"/>
          <w:trHeight w:val="1034"/>
        </w:trPr>
        <w:tc>
          <w:tcPr>
            <w:tcW w:w="8789" w:type="dxa"/>
            <w:gridSpan w:val="3"/>
          </w:tcPr>
          <w:p w:rsidR="00683140" w:rsidRPr="00B119D7" w:rsidRDefault="00683140" w:rsidP="00803CFC">
            <w:pPr>
              <w:tabs>
                <w:tab w:val="center" w:pos="5173"/>
                <w:tab w:val="right" w:pos="9780"/>
              </w:tabs>
              <w:ind w:right="60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ЗАВЕРЕНО</w:t>
            </w:r>
            <w:r w:rsidRPr="00B11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B11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</w:t>
            </w:r>
            <w:r w:rsidRPr="00B119D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683140" w:rsidRPr="00925411" w:rsidRDefault="00683140" w:rsidP="00803CFC">
            <w:pPr>
              <w:tabs>
                <w:tab w:val="center" w:pos="5173"/>
                <w:tab w:val="right" w:pos="9780"/>
              </w:tabs>
              <w:ind w:right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03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803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</w:t>
            </w:r>
            <w:r w:rsidRPr="00803C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03CFC">
              <w:rPr>
                <w:rFonts w:ascii="Times New Roman" w:hAnsi="Times New Roman" w:cs="Times New Roman"/>
                <w:sz w:val="20"/>
                <w:szCs w:val="20"/>
              </w:rPr>
              <w:t>подпись)</w:t>
            </w:r>
            <w:r w:rsidR="0092541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="00925411" w:rsidRPr="00925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</w:t>
            </w:r>
            <w:r w:rsidR="00925411" w:rsidRPr="009254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.</w:t>
            </w:r>
            <w:proofErr w:type="gramEnd"/>
          </w:p>
          <w:p w:rsidR="00683140" w:rsidRPr="00B119D7" w:rsidRDefault="00683140" w:rsidP="00803CF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19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________________________________</w:t>
            </w:r>
          </w:p>
          <w:p w:rsidR="00683140" w:rsidRPr="00B119D7" w:rsidRDefault="00683140" w:rsidP="00803CF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9D7">
              <w:rPr>
                <w:rFonts w:ascii="Times New Roman" w:hAnsi="Times New Roman" w:cs="Times New Roman"/>
                <w:sz w:val="20"/>
                <w:szCs w:val="20"/>
              </w:rPr>
              <w:t>(Ф.И.О. председателя ОИК)</w:t>
            </w:r>
          </w:p>
          <w:p w:rsidR="00683140" w:rsidRPr="00B119D7" w:rsidRDefault="00683140" w:rsidP="00803CFC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3140" w:rsidRPr="00B119D7" w:rsidRDefault="00683140" w:rsidP="00803CFC">
            <w:pPr>
              <w:shd w:val="clear" w:color="auto" w:fill="FFFFFF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119D7">
              <w:rPr>
                <w:rFonts w:ascii="Arial" w:hAnsi="Arial" w:cs="Arial"/>
                <w:b/>
                <w:bCs/>
              </w:rPr>
              <w:t>*</w:t>
            </w:r>
            <w:r w:rsidRPr="00B119D7">
              <w:rPr>
                <w:rFonts w:ascii="Times New Roman" w:hAnsi="Times New Roman" w:cs="Times New Roman"/>
                <w:sz w:val="18"/>
                <w:szCs w:val="18"/>
              </w:rPr>
              <w:t>заполняется при подаче заявления в окружную избирательную комиссию</w:t>
            </w:r>
          </w:p>
        </w:tc>
      </w:tr>
    </w:tbl>
    <w:p w:rsidR="00DB2FD6" w:rsidRDefault="00DB2FD6" w:rsidP="003E7C49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</w:p>
    <w:p w:rsidR="00E952F8" w:rsidRDefault="00E952F8" w:rsidP="00E952F8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8"/>
          <w:szCs w:val="24"/>
        </w:rPr>
      </w:pPr>
    </w:p>
    <w:p w:rsidR="00E952F8" w:rsidRPr="00EF0143" w:rsidRDefault="00E952F8" w:rsidP="00E952F8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EF0143">
        <w:rPr>
          <w:rFonts w:ascii="Times New Roman" w:hAnsi="Times New Roman"/>
          <w:bCs/>
          <w:sz w:val="28"/>
          <w:szCs w:val="24"/>
        </w:rPr>
        <w:lastRenderedPageBreak/>
        <w:t>«</w:t>
      </w:r>
      <w:r w:rsidRPr="00192D67">
        <w:rPr>
          <w:rFonts w:ascii="Times New Roman" w:hAnsi="Times New Roman"/>
          <w:bCs/>
          <w:sz w:val="24"/>
          <w:szCs w:val="24"/>
        </w:rPr>
        <w:t xml:space="preserve">Приложение к Положению </w:t>
      </w:r>
    </w:p>
    <w:p w:rsidR="00E952F8" w:rsidRDefault="00E952F8" w:rsidP="00E952F8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</w:t>
      </w:r>
      <w:r w:rsidRPr="00192D67">
        <w:rPr>
          <w:rFonts w:ascii="Times New Roman" w:hAnsi="Times New Roman"/>
          <w:bCs/>
          <w:sz w:val="24"/>
          <w:szCs w:val="24"/>
        </w:rPr>
        <w:t>порядке формирования</w:t>
      </w:r>
    </w:p>
    <w:p w:rsidR="00E952F8" w:rsidRPr="00192D67" w:rsidRDefault="00E952F8" w:rsidP="00E952F8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 xml:space="preserve">избирательного фонда кандидата, политической партии, поступления и расходования денежных средств при проведении выборов депутатов </w:t>
      </w:r>
    </w:p>
    <w:p w:rsidR="00E952F8" w:rsidRPr="00192D67" w:rsidRDefault="00E952F8" w:rsidP="00E952F8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bCs/>
          <w:sz w:val="24"/>
          <w:szCs w:val="24"/>
        </w:rPr>
      </w:pPr>
      <w:r w:rsidRPr="00192D67">
        <w:rPr>
          <w:rFonts w:ascii="Times New Roman" w:hAnsi="Times New Roman"/>
          <w:bCs/>
          <w:sz w:val="24"/>
          <w:szCs w:val="24"/>
        </w:rPr>
        <w:t>Жогорку Кенеша Кыргызской Республики</w:t>
      </w:r>
    </w:p>
    <w:p w:rsidR="00E952F8" w:rsidRDefault="00E952F8" w:rsidP="00E952F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952F8" w:rsidRDefault="00E952F8" w:rsidP="00E952F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92D67">
        <w:rPr>
          <w:rFonts w:ascii="Times New Roman" w:hAnsi="Times New Roman"/>
          <w:b/>
          <w:bCs/>
          <w:sz w:val="24"/>
          <w:szCs w:val="24"/>
        </w:rPr>
        <w:t>Форма № 4</w:t>
      </w:r>
    </w:p>
    <w:p w:rsidR="00E952F8" w:rsidRPr="000F7DCB" w:rsidRDefault="00E952F8" w:rsidP="00E952F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952F8" w:rsidRPr="006F3EF0" w:rsidRDefault="00E952F8" w:rsidP="00E952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EF0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</w:t>
      </w:r>
    </w:p>
    <w:p w:rsidR="00E952F8" w:rsidRPr="00803CFC" w:rsidRDefault="00E952F8" w:rsidP="00E952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3CFC">
        <w:rPr>
          <w:rFonts w:ascii="Times New Roman" w:hAnsi="Times New Roman"/>
          <w:sz w:val="20"/>
          <w:szCs w:val="20"/>
        </w:rPr>
        <w:t>(наименование избирательной кампании)</w:t>
      </w:r>
    </w:p>
    <w:p w:rsidR="00E952F8" w:rsidRPr="004A5656" w:rsidRDefault="00E952F8" w:rsidP="00E952F8">
      <w:pPr>
        <w:rPr>
          <w:rFonts w:ascii="Times New Roman" w:hAnsi="Times New Roman"/>
          <w:sz w:val="2"/>
          <w:szCs w:val="2"/>
        </w:rPr>
      </w:pPr>
    </w:p>
    <w:p w:rsidR="00E952F8" w:rsidRPr="004A5656" w:rsidRDefault="00E952F8" w:rsidP="00E952F8">
      <w:pPr>
        <w:pStyle w:val="tkNazvanie"/>
        <w:spacing w:before="0" w:after="0" w:line="240" w:lineRule="auto"/>
        <w:rPr>
          <w:rFonts w:ascii="Times New Roman" w:hAnsi="Times New Roman" w:cs="Times New Roman"/>
          <w:b w:val="0"/>
          <w:sz w:val="8"/>
          <w:szCs w:val="10"/>
        </w:rPr>
      </w:pPr>
      <w:r w:rsidRPr="006F3EF0">
        <w:rPr>
          <w:rFonts w:ascii="Times New Roman" w:hAnsi="Times New Roman" w:cs="Times New Roman"/>
          <w:sz w:val="28"/>
          <w:szCs w:val="28"/>
        </w:rPr>
        <w:t>ФИНАНСОВЫЙ ОТЧЕТ</w:t>
      </w:r>
      <w:r w:rsidRPr="006F3EF0">
        <w:rPr>
          <w:rFonts w:ascii="Times New Roman" w:hAnsi="Times New Roman" w:cs="Times New Roman"/>
          <w:sz w:val="28"/>
          <w:szCs w:val="28"/>
        </w:rPr>
        <w:br/>
      </w:r>
    </w:p>
    <w:p w:rsidR="00E952F8" w:rsidRPr="00803CFC" w:rsidRDefault="00E952F8" w:rsidP="00E952F8">
      <w:pPr>
        <w:pStyle w:val="tkNazvanie"/>
        <w:spacing w:before="60" w:after="60" w:line="240" w:lineRule="auto"/>
        <w:rPr>
          <w:rFonts w:ascii="Times New Roman" w:hAnsi="Times New Roman" w:cs="Times New Roman"/>
          <w:b w:val="0"/>
        </w:rPr>
      </w:pPr>
      <w:r w:rsidRPr="00803CFC">
        <w:rPr>
          <w:rFonts w:ascii="Times New Roman" w:hAnsi="Times New Roman" w:cs="Times New Roman"/>
          <w:b w:val="0"/>
        </w:rPr>
        <w:t>о поступлении и расходовании средств избирательного фонда кандидата, политической партии</w:t>
      </w:r>
    </w:p>
    <w:p w:rsidR="00E952F8" w:rsidRPr="00803CFC" w:rsidRDefault="00E952F8" w:rsidP="00E952F8">
      <w:pPr>
        <w:pStyle w:val="tkNazvanie"/>
        <w:spacing w:before="120" w:after="120"/>
        <w:ind w:left="0" w:right="-568" w:hanging="567"/>
        <w:rPr>
          <w:rFonts w:ascii="Times New Roman" w:hAnsi="Times New Roman" w:cs="Times New Roman"/>
          <w:b w:val="0"/>
        </w:rPr>
      </w:pPr>
      <w:r w:rsidRPr="00803CFC">
        <w:rPr>
          <w:rFonts w:ascii="Times New Roman" w:hAnsi="Times New Roman" w:cs="Times New Roman"/>
          <w:b w:val="0"/>
        </w:rPr>
        <w:t>за период с «___» ___</w:t>
      </w:r>
      <w:r>
        <w:rPr>
          <w:rFonts w:ascii="Times New Roman" w:hAnsi="Times New Roman" w:cs="Times New Roman"/>
          <w:b w:val="0"/>
        </w:rPr>
        <w:t xml:space="preserve">____________202__ г.  по «___» </w:t>
      </w:r>
      <w:r w:rsidRPr="00803CFC">
        <w:rPr>
          <w:rFonts w:ascii="Times New Roman" w:hAnsi="Times New Roman" w:cs="Times New Roman"/>
          <w:b w:val="0"/>
        </w:rPr>
        <w:t>_________________202___г.</w:t>
      </w:r>
    </w:p>
    <w:p w:rsidR="00E952F8" w:rsidRDefault="00E952F8" w:rsidP="00E952F8">
      <w:pPr>
        <w:pStyle w:val="tkTekst"/>
        <w:spacing w:before="240"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</w:t>
      </w:r>
      <w:r w:rsidRPr="006B7F52">
        <w:rPr>
          <w:rFonts w:ascii="Times New Roman" w:hAnsi="Times New Roman" w:cs="Times New Roman"/>
        </w:rPr>
        <w:t>______________________________________________________________</w:t>
      </w:r>
      <w:r w:rsidRPr="006B7F52">
        <w:rPr>
          <w:rFonts w:ascii="Times New Roman" w:hAnsi="Times New Roman" w:cs="Times New Roman"/>
        </w:rPr>
        <w:br/>
      </w:r>
      <w:r w:rsidRPr="00C451D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Ф.И.О. кандидата / </w:t>
      </w:r>
      <w:r w:rsidRPr="00C451D5">
        <w:rPr>
          <w:rFonts w:ascii="Times New Roman" w:hAnsi="Times New Roman" w:cs="Times New Roman"/>
          <w:b/>
        </w:rPr>
        <w:t>наименование политической партии)</w:t>
      </w:r>
    </w:p>
    <w:p w:rsidR="00E952F8" w:rsidRDefault="00E952F8" w:rsidP="00E952F8">
      <w:pPr>
        <w:pStyle w:val="tkTekst"/>
        <w:spacing w:before="24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6B7F5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</w:t>
      </w:r>
      <w:r w:rsidRPr="006B7F52">
        <w:rPr>
          <w:rFonts w:ascii="Times New Roman" w:hAnsi="Times New Roman" w:cs="Times New Roman"/>
        </w:rPr>
        <w:t>___________________________________________</w:t>
      </w:r>
      <w:r w:rsidRPr="006B7F52">
        <w:rPr>
          <w:rFonts w:ascii="Times New Roman" w:hAnsi="Times New Roman" w:cs="Times New Roman"/>
        </w:rPr>
        <w:br/>
      </w:r>
      <w:r w:rsidRPr="00C46766">
        <w:rPr>
          <w:rFonts w:ascii="Times New Roman" w:hAnsi="Times New Roman" w:cs="Times New Roman"/>
          <w:sz w:val="22"/>
          <w:szCs w:val="24"/>
        </w:rPr>
        <w:t>(</w:t>
      </w:r>
      <w:r w:rsidRPr="00FE62F1">
        <w:rPr>
          <w:rFonts w:ascii="Times New Roman" w:hAnsi="Times New Roman" w:cs="Times New Roman"/>
          <w:b/>
          <w:szCs w:val="24"/>
        </w:rPr>
        <w:t>банковские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3910C4">
        <w:rPr>
          <w:rFonts w:ascii="Times New Roman" w:hAnsi="Times New Roman" w:cs="Times New Roman"/>
          <w:b/>
          <w:szCs w:val="24"/>
        </w:rPr>
        <w:t>реквизиты</w:t>
      </w:r>
      <w:r>
        <w:rPr>
          <w:rFonts w:ascii="Times New Roman" w:hAnsi="Times New Roman" w:cs="Times New Roman"/>
          <w:b/>
          <w:szCs w:val="24"/>
        </w:rPr>
        <w:t xml:space="preserve">, № </w:t>
      </w:r>
      <w:r w:rsidRPr="003910C4">
        <w:rPr>
          <w:rFonts w:ascii="Times New Roman" w:hAnsi="Times New Roman" w:cs="Times New Roman"/>
          <w:b/>
          <w:szCs w:val="24"/>
        </w:rPr>
        <w:t>специального счета</w:t>
      </w:r>
      <w:r w:rsidRPr="00C46766">
        <w:rPr>
          <w:rFonts w:ascii="Times New Roman" w:hAnsi="Times New Roman" w:cs="Times New Roman"/>
          <w:sz w:val="22"/>
          <w:szCs w:val="24"/>
        </w:rPr>
        <w:t>)</w:t>
      </w:r>
    </w:p>
    <w:p w:rsidR="00E952F8" w:rsidRPr="004A5656" w:rsidRDefault="00E952F8" w:rsidP="00E952F8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8"/>
          <w:szCs w:val="16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430"/>
        <w:gridCol w:w="6225"/>
        <w:gridCol w:w="1417"/>
      </w:tblGrid>
      <w:tr w:rsidR="00E952F8" w:rsidRPr="00156211" w:rsidTr="00772C8A">
        <w:trPr>
          <w:trHeight w:val="63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AE2"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ind w:left="37" w:hanging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платежа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AE2"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источника поступления средств и вида расхода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AE2"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сом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Остаток на начало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552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55220000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Поступление денежных средств для избирательных фондов/фондов референдума,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55221000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Собственные средства кандидата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55222000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Собственные средства политической партии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2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55223000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Добровольные пожертвования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0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55224000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Добровольные пожертвования юридических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4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Возврат денежных средств,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55211000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денежных средств в связи с неверно указанными реквизитами в платежном поручении (сторно)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28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55211000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A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Возвраты средств жертвователям (сторно)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418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Израсходовано средств из избирательного фонда, всего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Платежи по доходам в государственный бюджет,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аренду земли в населенных пунктах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14211100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аренду помещений, зданий и сооружений, находящихся в государственной собственности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14211200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аренду помещений, зданий, сооружений, оборудования и техники, находящихся в муниципальной собственности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14211900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аренду прочего имущества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lastRenderedPageBreak/>
              <w:t>14232800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предоставление залов и помещений, а также оборудования, инвентаря учреждений культуры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63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14232900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неклассифицированные образовательные и культурные услуги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46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14236800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Сканирование и копирование научно-технической литературы и документации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14236900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неклассифицированные услуги по предоставлению информации и печати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4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0E5ABA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14238900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0E5ABA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неклассифицированные другие виды услуг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14239900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C7F4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поступления, отнесенные к категории государственных и муниципальных услуг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C24B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14511110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C24B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Доходы обращенные в пользу государства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14511900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неналоговые доходы (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в т.ч. </w:t>
            </w:r>
            <w:r w:rsidRPr="006B25DB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Оплата избирательного взноса</w:t>
            </w: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41000000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Платежи за товары,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7590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41080600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7590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Аппаратура и оборудование электросвязи, звукозаписи и звуковоспроизведения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41090400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Предметы одежды и одежные принадлежности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7590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41090700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7590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Фотографическая аппаратура, оборудование, расходные материалы и оптические изделия, не включенные в другие категории; часы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7590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41090800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E7590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Различные готовые изделия, не включенные в другие категории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41100400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Приобретение канцелярских товаров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41100500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Приобретение ГСМ (бензин, дизель и прочее топливо)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41100600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Приобретение запасных частей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42000000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Платежи за услуги,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42110000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Расходы на служебные поездки,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Командировочные расходы внутри страны,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42111100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42111200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Гостиничные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42111300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Суточные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расходы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 w:rsidRPr="00D2511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по служебным поездкам внутри страны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42112000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Командировочные расходы за границу,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42112100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42112200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Гостиничные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42112300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Суточные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42112900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расходы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 w:rsidRPr="00D2511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по служебным поездкам за границу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42121000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Коммунальные услуги,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холодную воду и стоки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электроэнергию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42121300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отопление и горячее водоснабжение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42121400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газ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42121500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лифт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42121600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Плата за вывоз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42121999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Платежи за прочие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42122000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Услуги связи,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lastRenderedPageBreak/>
              <w:t>42122100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сети Интернет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42122400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радио- и телевизионной кабельной связи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42122500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по трансляции программ - телевизионных передач, радиопередач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42122600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телефонной и факсимильной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42122700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мобильной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42122800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Почтовые услуги и услуги курьерской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42122900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телекоммуникационные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42131000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Арендная плата,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42131100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Аренда зданий и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42131200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Аренда оборудования и инвентаря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42131300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Аренда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42131900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Аренда прочего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42140000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Транспортные услуги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42141110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Автомобильные грузовые перевозки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42141120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Автомобильные пассажирские перевозки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42141190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автомобильные услуги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42141900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по перевозке прочими видами транспорта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42151000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Прочие услуги (услуги информационного и консультативного характера),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42151110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42151210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консультационные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42151310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42151410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42151510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42151610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42151710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Бухгалтерские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42151950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в области рекламы и изучения конъюнктуры рынка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42151990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Прочие, не вошедшие в другие категории 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(</w:t>
            </w: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по договорам уполном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оченным п</w:t>
            </w: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редставителям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,</w:t>
            </w: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довер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енным </w:t>
            </w:r>
            <w:r w:rsidRPr="00FE4334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лицам, наблюдателям, агитаторам и др.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42152000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Текущий ремонт имущества, машин и оборудования,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42152110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Текущий ремонт зданий и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42152130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Текущий ремонт оборудования и инвентаря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42152140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Текущий ремонт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42152150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Текущий ремонт компьютерного оборудования и офисной оргтехники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42152190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Прочий текущий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16EDF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42159000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16EDF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Расходы, связанные с оплатой прочих услуг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16EDF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42159100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16EDF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Архитектурные, инженерные и прочие технические услуги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3B067B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42159900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3B067B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расходы, не отнесенные к другим статьям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Платежи за активы, всего: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63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lastRenderedPageBreak/>
              <w:t>43410000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Платежи по приобретению мебели и оборудования,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43411000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Приобретение мебели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43412000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Приобретение компьютерного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B0FEE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43419000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B0FEE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Приобретение прочей мебели и оборудования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44000000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Оплата труда работников,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44001100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44001200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Авансовые платежи по договорам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44001300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44001400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Дополнительные выплаты и компенсации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44001900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45000000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Пособия и пенсии по социальному обеспечению,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noProof/>
                <w:color w:val="21252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1BB4C0" wp14:editId="03F1FE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10" name="Рисунок 10" hidden="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hidden="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EF0">
              <w:rPr>
                <w:rFonts w:ascii="Times New Roman" w:eastAsia="Times New Roman" w:hAnsi="Times New Roman"/>
                <w:noProof/>
                <w:color w:val="21252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5C2D20F" wp14:editId="4E018C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9" name="Рисунок 9" hidden="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hidden="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EF0">
              <w:rPr>
                <w:rFonts w:ascii="Times New Roman" w:eastAsia="Times New Roman" w:hAnsi="Times New Roman"/>
                <w:noProof/>
                <w:color w:val="21252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C7D983E" wp14:editId="694657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8" name="Рисунок 8" hidden="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hidden="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EF0">
              <w:rPr>
                <w:rFonts w:ascii="Times New Roman" w:eastAsia="Times New Roman" w:hAnsi="Times New Roman"/>
                <w:noProof/>
                <w:color w:val="21252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A9755DD" wp14:editId="2AC5D8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7" name="Рисунок 7" hidden="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hidden="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EF0">
              <w:rPr>
                <w:rFonts w:ascii="Times New Roman" w:eastAsia="Times New Roman" w:hAnsi="Times New Roman"/>
                <w:noProof/>
                <w:color w:val="21252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2FC543E" wp14:editId="253872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6" name="Рисунок 6" hidden="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hidden="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45010000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Пенсии негосударственного пенсионного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46000000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Услуги средств массовой информации, 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46001100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средств массовой информации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размещение информации в СМИ и интернет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-</w:t>
            </w:r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изданиях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46001200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типографии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печать агит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ац. </w:t>
            </w:r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материалов, бланков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46001300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Рекламно-издательские услуги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соц.сетях</w:t>
            </w:r>
            <w:proofErr w:type="gramEnd"/>
            <w:r w:rsidRPr="0081262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и на LED экранах, таргет, размещение баннеров. SMM услуги)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46001400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Услуги по изготовлению информационных материалов для избирателей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46001900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услуги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50000000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Банковские операции</w:t>
            </w:r>
            <w:r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, всего:</w:t>
            </w:r>
            <w:r w:rsidRPr="004B7A5C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DC0F5E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переводы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55206000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Оплата за услуги оператора межбанковской клиринговой системы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55207000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Оплата за гросс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8" w:rsidRPr="004B7A5C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55299000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F8" w:rsidRPr="004B7A5C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4B7A5C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Прочие платежи и переводы 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(в т.ч. за открытие счета)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52F8" w:rsidRPr="00156211" w:rsidTr="00772C8A">
        <w:trPr>
          <w:trHeight w:val="243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F8" w:rsidRPr="006F3EF0" w:rsidRDefault="00E952F8" w:rsidP="00772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2F8" w:rsidRPr="006F3EF0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E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Остаток на конец отчетного периода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2F8" w:rsidRPr="00156211" w:rsidRDefault="00E952F8" w:rsidP="00772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52F8" w:rsidRDefault="00E952F8" w:rsidP="00E952F8">
      <w:pPr>
        <w:pStyle w:val="tkTekst"/>
        <w:tabs>
          <w:tab w:val="left" w:pos="8505"/>
        </w:tabs>
        <w:spacing w:after="0" w:line="240" w:lineRule="auto"/>
        <w:ind w:right="539" w:firstLine="0"/>
        <w:rPr>
          <w:rFonts w:ascii="Times New Roman" w:hAnsi="Times New Roman" w:cs="Times New Roman"/>
          <w:b/>
          <w:sz w:val="24"/>
          <w:szCs w:val="24"/>
        </w:rPr>
      </w:pPr>
    </w:p>
    <w:p w:rsidR="00E952F8" w:rsidRPr="00AD390F" w:rsidRDefault="00E952F8" w:rsidP="00E952F8">
      <w:pPr>
        <w:pStyle w:val="tkTekst"/>
        <w:tabs>
          <w:tab w:val="left" w:pos="4820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03CFC">
        <w:rPr>
          <w:rFonts w:ascii="Times New Roman" w:hAnsi="Times New Roman" w:cs="Times New Roman"/>
          <w:sz w:val="24"/>
          <w:szCs w:val="24"/>
        </w:rPr>
        <w:t>Достоверность и полноту данных, указанных в настоящем финансовом отчете, подтверждаем. Иных средств, за исключением денежных средств из избирательного фонда, на организацию и проведение избирател</w:t>
      </w:r>
      <w:r>
        <w:rPr>
          <w:rFonts w:ascii="Times New Roman" w:hAnsi="Times New Roman" w:cs="Times New Roman"/>
          <w:sz w:val="24"/>
          <w:szCs w:val="24"/>
        </w:rPr>
        <w:t xml:space="preserve">ьной кампании, не привлекалось. </w:t>
      </w:r>
      <w:r w:rsidRPr="00803CFC">
        <w:rPr>
          <w:rFonts w:ascii="Times New Roman" w:hAnsi="Times New Roman" w:cs="Times New Roman"/>
          <w:sz w:val="24"/>
          <w:szCs w:val="24"/>
        </w:rPr>
        <w:t>С требованием законодательства Кыргызской Республики об ответственности за представление нед</w:t>
      </w:r>
      <w:r>
        <w:rPr>
          <w:rFonts w:ascii="Times New Roman" w:hAnsi="Times New Roman" w:cs="Times New Roman"/>
          <w:sz w:val="24"/>
          <w:szCs w:val="24"/>
        </w:rPr>
        <w:t>остоверных данных, ознакомлены.</w:t>
      </w:r>
    </w:p>
    <w:tbl>
      <w:tblPr>
        <w:tblpPr w:leftFromText="180" w:rightFromText="180" w:vertAnchor="page" w:horzAnchor="margin" w:tblpY="12241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952F8" w:rsidRPr="006F3EF0" w:rsidTr="00772C8A">
        <w:trPr>
          <w:trHeight w:val="712"/>
        </w:trPr>
        <w:tc>
          <w:tcPr>
            <w:tcW w:w="949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952F8" w:rsidRPr="00DB2FD6" w:rsidRDefault="00E952F8" w:rsidP="00772C8A">
            <w:pPr>
              <w:pStyle w:val="tkTekst"/>
              <w:spacing w:after="0"/>
              <w:ind w:left="-428" w:firstLine="428"/>
              <w:rPr>
                <w:rFonts w:ascii="Times New Roman" w:hAnsi="Times New Roman" w:cs="Times New Roman"/>
              </w:rPr>
            </w:pPr>
            <w:r w:rsidRPr="00DB2FD6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DB2FD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             _____________________</w:t>
            </w:r>
          </w:p>
          <w:p w:rsidR="00E952F8" w:rsidRPr="00DB2FD6" w:rsidRDefault="00E952F8" w:rsidP="00772C8A">
            <w:pPr>
              <w:pStyle w:val="tkTekst"/>
              <w:spacing w:after="0"/>
              <w:ind w:right="-1458" w:firstLine="0"/>
              <w:rPr>
                <w:rFonts w:ascii="Times New Roman" w:hAnsi="Times New Roman" w:cs="Times New Roman"/>
              </w:rPr>
            </w:pPr>
            <w:r w:rsidRPr="00DB2FD6">
              <w:rPr>
                <w:rFonts w:ascii="Times New Roman" w:hAnsi="Times New Roman" w:cs="Times New Roman"/>
              </w:rPr>
              <w:t xml:space="preserve">(Ф.И.О. кандидата/руководителя политической </w:t>
            </w:r>
            <w:proofErr w:type="gramStart"/>
            <w:r w:rsidRPr="00DB2FD6">
              <w:rPr>
                <w:rFonts w:ascii="Times New Roman" w:hAnsi="Times New Roman" w:cs="Times New Roman"/>
              </w:rPr>
              <w:t>парт</w:t>
            </w:r>
            <w:r>
              <w:rPr>
                <w:rFonts w:ascii="Times New Roman" w:hAnsi="Times New Roman" w:cs="Times New Roman"/>
              </w:rPr>
              <w:t xml:space="preserve">ии)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DB2FD6">
              <w:rPr>
                <w:rFonts w:ascii="Times New Roman" w:hAnsi="Times New Roman" w:cs="Times New Roman"/>
              </w:rPr>
              <w:t xml:space="preserve"> (подпись)</w:t>
            </w:r>
          </w:p>
          <w:p w:rsidR="00E952F8" w:rsidRPr="00DB2FD6" w:rsidRDefault="00E952F8" w:rsidP="00772C8A">
            <w:pPr>
              <w:pStyle w:val="tkTekst"/>
              <w:spacing w:after="0"/>
              <w:ind w:right="-1458" w:firstLine="0"/>
              <w:rPr>
                <w:rFonts w:ascii="Times New Roman" w:hAnsi="Times New Roman" w:cs="Times New Roman"/>
              </w:rPr>
            </w:pPr>
          </w:p>
          <w:p w:rsidR="00E952F8" w:rsidRPr="00DB2FD6" w:rsidRDefault="00E952F8" w:rsidP="00772C8A">
            <w:pPr>
              <w:pStyle w:val="tkTekst"/>
              <w:tabs>
                <w:tab w:val="left" w:pos="6540"/>
                <w:tab w:val="right" w:pos="10281"/>
              </w:tabs>
              <w:ind w:right="-145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65811">
              <w:rPr>
                <w:rFonts w:ascii="Times New Roman" w:hAnsi="Times New Roman" w:cs="Times New Roman"/>
                <w:sz w:val="24"/>
              </w:rPr>
              <w:t xml:space="preserve">              М.П. </w:t>
            </w:r>
            <w:r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E952F8" w:rsidRPr="006F3EF0" w:rsidRDefault="00E952F8" w:rsidP="00E952F8">
      <w:pPr>
        <w:pStyle w:val="tkTek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04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003"/>
      </w:tblGrid>
      <w:tr w:rsidR="00E952F8" w:rsidRPr="006F3EF0" w:rsidTr="00772C8A">
        <w:trPr>
          <w:trHeight w:val="341"/>
        </w:trPr>
        <w:tc>
          <w:tcPr>
            <w:tcW w:w="5495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952F8" w:rsidRPr="006F3EF0" w:rsidRDefault="00E952F8" w:rsidP="00772C8A">
            <w:pPr>
              <w:pStyle w:val="tkTekst"/>
              <w:spacing w:after="0"/>
              <w:ind w:left="-37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________</w:t>
            </w:r>
            <w:r w:rsidRPr="006F3EF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8" w:rsidRPr="006F3EF0" w:rsidRDefault="00E952F8" w:rsidP="00772C8A">
            <w:pPr>
              <w:pStyle w:val="tkTekst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3EF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         </w:t>
            </w:r>
          </w:p>
        </w:tc>
      </w:tr>
      <w:tr w:rsidR="00E952F8" w:rsidRPr="006F3EF0" w:rsidTr="00772C8A">
        <w:trPr>
          <w:trHeight w:val="569"/>
        </w:trPr>
        <w:tc>
          <w:tcPr>
            <w:tcW w:w="5495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952F8" w:rsidRPr="00803CFC" w:rsidRDefault="00E952F8" w:rsidP="00772C8A">
            <w:pPr>
              <w:pStyle w:val="tkTekst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803CFC">
              <w:rPr>
                <w:rFonts w:ascii="Times New Roman" w:hAnsi="Times New Roman" w:cs="Times New Roman"/>
              </w:rPr>
              <w:t>(Ф.И.О. уполномоченного представителя</w:t>
            </w:r>
            <w:r w:rsidRPr="00803CF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803CFC">
              <w:rPr>
                <w:rFonts w:ascii="Times New Roman" w:hAnsi="Times New Roman" w:cs="Times New Roman"/>
              </w:rPr>
              <w:t>по финансовым вопросам)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8" w:rsidRPr="00803CFC" w:rsidRDefault="00E952F8" w:rsidP="00772C8A">
            <w:pPr>
              <w:pStyle w:val="tkTekst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803CFC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952F8" w:rsidRPr="006F3EF0" w:rsidTr="00772C8A">
        <w:trPr>
          <w:trHeight w:val="423"/>
        </w:trPr>
        <w:tc>
          <w:tcPr>
            <w:tcW w:w="5495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952F8" w:rsidRPr="006F3EF0" w:rsidRDefault="00E952F8" w:rsidP="00772C8A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3E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8" w:rsidRPr="006F3EF0" w:rsidRDefault="00E952F8" w:rsidP="00772C8A">
            <w:pPr>
              <w:pStyle w:val="tkTekst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</w:t>
            </w:r>
            <w:r w:rsidRPr="00834EE2">
              <w:rPr>
                <w:rFonts w:ascii="Times New Roman" w:hAnsi="Times New Roman" w:cs="Times New Roman"/>
                <w:szCs w:val="24"/>
              </w:rPr>
              <w:t>«___» _________________ 202__ г.</w:t>
            </w:r>
          </w:p>
        </w:tc>
      </w:tr>
    </w:tbl>
    <w:p w:rsidR="00E952F8" w:rsidRPr="00EF0143" w:rsidRDefault="00E952F8" w:rsidP="00E952F8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4"/>
        </w:rPr>
      </w:pPr>
      <w:r w:rsidRPr="00EF0143">
        <w:rPr>
          <w:rFonts w:ascii="Times New Roman" w:hAnsi="Times New Roman"/>
          <w:color w:val="000000" w:themeColor="text1"/>
          <w:sz w:val="28"/>
          <w:szCs w:val="24"/>
        </w:rPr>
        <w:t>».</w:t>
      </w:r>
    </w:p>
    <w:p w:rsidR="00683140" w:rsidRDefault="00683140" w:rsidP="00ED2B0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sectPr w:rsidR="00683140" w:rsidSect="000220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17" w:rsidRDefault="00801F17">
      <w:pPr>
        <w:spacing w:after="0" w:line="240" w:lineRule="auto"/>
      </w:pPr>
      <w:r>
        <w:separator/>
      </w:r>
    </w:p>
  </w:endnote>
  <w:endnote w:type="continuationSeparator" w:id="0">
    <w:p w:rsidR="00801F17" w:rsidRDefault="0080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17" w:rsidRDefault="00801F17">
      <w:pPr>
        <w:spacing w:after="0" w:line="240" w:lineRule="auto"/>
      </w:pPr>
      <w:r>
        <w:separator/>
      </w:r>
    </w:p>
  </w:footnote>
  <w:footnote w:type="continuationSeparator" w:id="0">
    <w:p w:rsidR="00801F17" w:rsidRDefault="0080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7C8"/>
    <w:multiLevelType w:val="hybridMultilevel"/>
    <w:tmpl w:val="82C40272"/>
    <w:lvl w:ilvl="0" w:tplc="18B4394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81C5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E3B96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A661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0ED50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52284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A35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342AC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B24F7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FF722D"/>
    <w:multiLevelType w:val="multilevel"/>
    <w:tmpl w:val="F6BE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F14B4"/>
    <w:multiLevelType w:val="multilevel"/>
    <w:tmpl w:val="C7E2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657F43"/>
    <w:multiLevelType w:val="hybridMultilevel"/>
    <w:tmpl w:val="E8FA53FC"/>
    <w:lvl w:ilvl="0" w:tplc="5762CB2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299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0ECCE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6F65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C6831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C2233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C8D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FC605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D81C22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6C"/>
    <w:rsid w:val="0000371C"/>
    <w:rsid w:val="0002202A"/>
    <w:rsid w:val="00022FCB"/>
    <w:rsid w:val="00031EE7"/>
    <w:rsid w:val="00035A4A"/>
    <w:rsid w:val="00037941"/>
    <w:rsid w:val="000401EC"/>
    <w:rsid w:val="0005796C"/>
    <w:rsid w:val="00086696"/>
    <w:rsid w:val="00091180"/>
    <w:rsid w:val="00094109"/>
    <w:rsid w:val="000A368D"/>
    <w:rsid w:val="000B7D8B"/>
    <w:rsid w:val="000C3670"/>
    <w:rsid w:val="000D183C"/>
    <w:rsid w:val="000D7C1D"/>
    <w:rsid w:val="00106A94"/>
    <w:rsid w:val="00121BCE"/>
    <w:rsid w:val="0012454C"/>
    <w:rsid w:val="001257EB"/>
    <w:rsid w:val="00142CF5"/>
    <w:rsid w:val="00156211"/>
    <w:rsid w:val="00164D03"/>
    <w:rsid w:val="001752AA"/>
    <w:rsid w:val="00175CE4"/>
    <w:rsid w:val="00186F8C"/>
    <w:rsid w:val="00190D8B"/>
    <w:rsid w:val="00192D67"/>
    <w:rsid w:val="00193B76"/>
    <w:rsid w:val="0019462C"/>
    <w:rsid w:val="001B48F1"/>
    <w:rsid w:val="001B79A8"/>
    <w:rsid w:val="001B7B4E"/>
    <w:rsid w:val="001F4E5C"/>
    <w:rsid w:val="001F4FAB"/>
    <w:rsid w:val="0020360E"/>
    <w:rsid w:val="00207B26"/>
    <w:rsid w:val="00210F05"/>
    <w:rsid w:val="0021397F"/>
    <w:rsid w:val="002178C8"/>
    <w:rsid w:val="00222A9D"/>
    <w:rsid w:val="00227028"/>
    <w:rsid w:val="00227E05"/>
    <w:rsid w:val="00254FE7"/>
    <w:rsid w:val="00284660"/>
    <w:rsid w:val="00287DB6"/>
    <w:rsid w:val="00292BB9"/>
    <w:rsid w:val="002A043A"/>
    <w:rsid w:val="002A0D29"/>
    <w:rsid w:val="002B0799"/>
    <w:rsid w:val="002C3E1E"/>
    <w:rsid w:val="002D37CD"/>
    <w:rsid w:val="002D41AB"/>
    <w:rsid w:val="003162EC"/>
    <w:rsid w:val="00320D6E"/>
    <w:rsid w:val="003340AB"/>
    <w:rsid w:val="0034129E"/>
    <w:rsid w:val="00343E1D"/>
    <w:rsid w:val="00345002"/>
    <w:rsid w:val="00347A62"/>
    <w:rsid w:val="00352BCE"/>
    <w:rsid w:val="003942D5"/>
    <w:rsid w:val="003B1B08"/>
    <w:rsid w:val="003C3D9B"/>
    <w:rsid w:val="003D77A4"/>
    <w:rsid w:val="003E7C49"/>
    <w:rsid w:val="003F0C3B"/>
    <w:rsid w:val="00400DCE"/>
    <w:rsid w:val="0040493B"/>
    <w:rsid w:val="004220ED"/>
    <w:rsid w:val="00435358"/>
    <w:rsid w:val="004364AC"/>
    <w:rsid w:val="004376A1"/>
    <w:rsid w:val="00466415"/>
    <w:rsid w:val="00467FC0"/>
    <w:rsid w:val="004706DA"/>
    <w:rsid w:val="00483BFF"/>
    <w:rsid w:val="004A2812"/>
    <w:rsid w:val="004A7735"/>
    <w:rsid w:val="004C3B9D"/>
    <w:rsid w:val="004C5704"/>
    <w:rsid w:val="00511604"/>
    <w:rsid w:val="00533461"/>
    <w:rsid w:val="00533F3D"/>
    <w:rsid w:val="005501CA"/>
    <w:rsid w:val="00552F88"/>
    <w:rsid w:val="005610EE"/>
    <w:rsid w:val="0056273B"/>
    <w:rsid w:val="00567C7B"/>
    <w:rsid w:val="00584003"/>
    <w:rsid w:val="00593494"/>
    <w:rsid w:val="005A10A9"/>
    <w:rsid w:val="005A6C12"/>
    <w:rsid w:val="005C02D1"/>
    <w:rsid w:val="005D7D57"/>
    <w:rsid w:val="005E207B"/>
    <w:rsid w:val="005F01B4"/>
    <w:rsid w:val="005F6403"/>
    <w:rsid w:val="0061062C"/>
    <w:rsid w:val="0061485C"/>
    <w:rsid w:val="00617865"/>
    <w:rsid w:val="00636DD6"/>
    <w:rsid w:val="006409F6"/>
    <w:rsid w:val="00656FC7"/>
    <w:rsid w:val="00680BC0"/>
    <w:rsid w:val="00683140"/>
    <w:rsid w:val="006841DA"/>
    <w:rsid w:val="006A22BC"/>
    <w:rsid w:val="006A2FBC"/>
    <w:rsid w:val="006A371C"/>
    <w:rsid w:val="006A3FD1"/>
    <w:rsid w:val="006A6803"/>
    <w:rsid w:val="006B2244"/>
    <w:rsid w:val="006B760E"/>
    <w:rsid w:val="006D1FCD"/>
    <w:rsid w:val="006E6312"/>
    <w:rsid w:val="006F2F72"/>
    <w:rsid w:val="006F3A07"/>
    <w:rsid w:val="006F4DAA"/>
    <w:rsid w:val="007075C2"/>
    <w:rsid w:val="00746392"/>
    <w:rsid w:val="00747E88"/>
    <w:rsid w:val="00760581"/>
    <w:rsid w:val="007739DB"/>
    <w:rsid w:val="007B0DC0"/>
    <w:rsid w:val="007B619C"/>
    <w:rsid w:val="007C7F5E"/>
    <w:rsid w:val="007E4547"/>
    <w:rsid w:val="00801F17"/>
    <w:rsid w:val="00803CFC"/>
    <w:rsid w:val="00825B13"/>
    <w:rsid w:val="00834EE2"/>
    <w:rsid w:val="0084241D"/>
    <w:rsid w:val="00844369"/>
    <w:rsid w:val="008632A3"/>
    <w:rsid w:val="008875F7"/>
    <w:rsid w:val="00894165"/>
    <w:rsid w:val="008952C2"/>
    <w:rsid w:val="008968EB"/>
    <w:rsid w:val="008A300A"/>
    <w:rsid w:val="008A48CE"/>
    <w:rsid w:val="008B1347"/>
    <w:rsid w:val="008B715F"/>
    <w:rsid w:val="008C4C1E"/>
    <w:rsid w:val="008D60D8"/>
    <w:rsid w:val="008E7D1C"/>
    <w:rsid w:val="008F0884"/>
    <w:rsid w:val="009035B5"/>
    <w:rsid w:val="00924EE1"/>
    <w:rsid w:val="00925411"/>
    <w:rsid w:val="0093357D"/>
    <w:rsid w:val="0096508B"/>
    <w:rsid w:val="00971A9A"/>
    <w:rsid w:val="0097257C"/>
    <w:rsid w:val="00976564"/>
    <w:rsid w:val="00984061"/>
    <w:rsid w:val="00996DC2"/>
    <w:rsid w:val="009A0B08"/>
    <w:rsid w:val="009A2778"/>
    <w:rsid w:val="009A56CD"/>
    <w:rsid w:val="009B38C7"/>
    <w:rsid w:val="009B3F14"/>
    <w:rsid w:val="009F048A"/>
    <w:rsid w:val="00A07C5D"/>
    <w:rsid w:val="00A427E7"/>
    <w:rsid w:val="00A46052"/>
    <w:rsid w:val="00A46237"/>
    <w:rsid w:val="00A56A98"/>
    <w:rsid w:val="00A63E24"/>
    <w:rsid w:val="00A76FF3"/>
    <w:rsid w:val="00A83493"/>
    <w:rsid w:val="00A84B76"/>
    <w:rsid w:val="00A93C36"/>
    <w:rsid w:val="00A95838"/>
    <w:rsid w:val="00AB5D8F"/>
    <w:rsid w:val="00AC7C99"/>
    <w:rsid w:val="00AD390F"/>
    <w:rsid w:val="00AE3D3C"/>
    <w:rsid w:val="00AE4182"/>
    <w:rsid w:val="00AE73DC"/>
    <w:rsid w:val="00AF36DA"/>
    <w:rsid w:val="00B16F11"/>
    <w:rsid w:val="00B17908"/>
    <w:rsid w:val="00B27267"/>
    <w:rsid w:val="00B33FE3"/>
    <w:rsid w:val="00B37F32"/>
    <w:rsid w:val="00B50710"/>
    <w:rsid w:val="00B6162E"/>
    <w:rsid w:val="00B62FAE"/>
    <w:rsid w:val="00B66E38"/>
    <w:rsid w:val="00B76854"/>
    <w:rsid w:val="00B77EEB"/>
    <w:rsid w:val="00B80318"/>
    <w:rsid w:val="00BA588B"/>
    <w:rsid w:val="00BC6D60"/>
    <w:rsid w:val="00BF6FD1"/>
    <w:rsid w:val="00BF7A39"/>
    <w:rsid w:val="00C43A63"/>
    <w:rsid w:val="00C557A1"/>
    <w:rsid w:val="00C6203F"/>
    <w:rsid w:val="00C811D7"/>
    <w:rsid w:val="00C9327E"/>
    <w:rsid w:val="00CA4473"/>
    <w:rsid w:val="00CC0A4D"/>
    <w:rsid w:val="00CE5370"/>
    <w:rsid w:val="00CF0462"/>
    <w:rsid w:val="00CF20A1"/>
    <w:rsid w:val="00CF31BE"/>
    <w:rsid w:val="00CF5569"/>
    <w:rsid w:val="00D06022"/>
    <w:rsid w:val="00D07903"/>
    <w:rsid w:val="00D1532D"/>
    <w:rsid w:val="00D2278E"/>
    <w:rsid w:val="00D37796"/>
    <w:rsid w:val="00D45690"/>
    <w:rsid w:val="00D4671E"/>
    <w:rsid w:val="00D46743"/>
    <w:rsid w:val="00D51E57"/>
    <w:rsid w:val="00D57214"/>
    <w:rsid w:val="00D6406D"/>
    <w:rsid w:val="00D65984"/>
    <w:rsid w:val="00D9227E"/>
    <w:rsid w:val="00DB2FD6"/>
    <w:rsid w:val="00DC6B49"/>
    <w:rsid w:val="00DC7C51"/>
    <w:rsid w:val="00DC7C80"/>
    <w:rsid w:val="00DD6442"/>
    <w:rsid w:val="00DE220D"/>
    <w:rsid w:val="00DE4B4B"/>
    <w:rsid w:val="00DF1435"/>
    <w:rsid w:val="00DF2547"/>
    <w:rsid w:val="00E02A04"/>
    <w:rsid w:val="00E32286"/>
    <w:rsid w:val="00E3378A"/>
    <w:rsid w:val="00E41B17"/>
    <w:rsid w:val="00E44B3B"/>
    <w:rsid w:val="00E50374"/>
    <w:rsid w:val="00E51479"/>
    <w:rsid w:val="00E60E09"/>
    <w:rsid w:val="00E664AC"/>
    <w:rsid w:val="00E750E3"/>
    <w:rsid w:val="00E9017F"/>
    <w:rsid w:val="00E952F8"/>
    <w:rsid w:val="00E95715"/>
    <w:rsid w:val="00EA7DB6"/>
    <w:rsid w:val="00EB138F"/>
    <w:rsid w:val="00EB74C4"/>
    <w:rsid w:val="00ED2B0B"/>
    <w:rsid w:val="00F0078B"/>
    <w:rsid w:val="00F11CEA"/>
    <w:rsid w:val="00F22101"/>
    <w:rsid w:val="00F37C3F"/>
    <w:rsid w:val="00F451D9"/>
    <w:rsid w:val="00F65008"/>
    <w:rsid w:val="00F75E78"/>
    <w:rsid w:val="00F77BAE"/>
    <w:rsid w:val="00F85B9E"/>
    <w:rsid w:val="00F9090B"/>
    <w:rsid w:val="00F94D30"/>
    <w:rsid w:val="00FB77A2"/>
    <w:rsid w:val="00FD06BB"/>
    <w:rsid w:val="00FD39B5"/>
    <w:rsid w:val="00FD44A2"/>
    <w:rsid w:val="00FD64F5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C631"/>
  <w15:chartTrackingRefBased/>
  <w15:docId w15:val="{B5FF0CE0-C861-44BD-A769-4FE9E014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6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05796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0579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8875F7"/>
  </w:style>
  <w:style w:type="paragraph" w:customStyle="1" w:styleId="tktekst0">
    <w:name w:val="tktekst"/>
    <w:basedOn w:val="a"/>
    <w:rsid w:val="00593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B7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0E09"/>
    <w:pPr>
      <w:ind w:left="720"/>
      <w:contextualSpacing/>
    </w:pPr>
  </w:style>
  <w:style w:type="character" w:styleId="a6">
    <w:name w:val="Hyperlink"/>
    <w:rsid w:val="0084241D"/>
    <w:rPr>
      <w:u w:val="single"/>
    </w:rPr>
  </w:style>
  <w:style w:type="paragraph" w:customStyle="1" w:styleId="tkNazvanie">
    <w:name w:val="_Название (tkNazvanie)"/>
    <w:basedOn w:val="a"/>
    <w:rsid w:val="00683140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831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683140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831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683140"/>
    <w:rPr>
      <w:rFonts w:ascii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3CFC"/>
    <w:rPr>
      <w:rFonts w:ascii="Segoe UI" w:eastAsia="Calibri" w:hAnsi="Segoe UI" w:cs="Segoe UI"/>
      <w:sz w:val="18"/>
      <w:szCs w:val="18"/>
    </w:rPr>
  </w:style>
  <w:style w:type="character" w:styleId="ad">
    <w:name w:val="Intense Reference"/>
    <w:basedOn w:val="a0"/>
    <w:uiPriority w:val="32"/>
    <w:qFormat/>
    <w:rsid w:val="00E952F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65D3-4F41-4302-93C5-F5608B44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cp:lastPrinted>2025-09-01T08:17:00Z</cp:lastPrinted>
  <dcterms:created xsi:type="dcterms:W3CDTF">2025-12-03T04:24:00Z</dcterms:created>
  <dcterms:modified xsi:type="dcterms:W3CDTF">2025-12-03T04:24:00Z</dcterms:modified>
</cp:coreProperties>
</file>