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7AD" w:rsidRDefault="004F77AD" w:rsidP="004F77AD">
      <w:pPr>
        <w:pStyle w:val="a3"/>
        <w:ind w:left="567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Приложение к постановлению</w:t>
      </w:r>
    </w:p>
    <w:p w:rsidR="004F77AD" w:rsidRDefault="004F77AD" w:rsidP="004F77AD">
      <w:pPr>
        <w:pStyle w:val="a3"/>
        <w:ind w:left="567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Центральной комиссии по выборам и</w:t>
      </w:r>
    </w:p>
    <w:p w:rsidR="004F77AD" w:rsidRDefault="004F77AD" w:rsidP="004F77AD">
      <w:pPr>
        <w:pStyle w:val="a3"/>
        <w:ind w:left="567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проведению референдумов</w:t>
      </w:r>
    </w:p>
    <w:p w:rsidR="004F77AD" w:rsidRDefault="004F77AD" w:rsidP="004F77AD">
      <w:pPr>
        <w:pStyle w:val="a3"/>
        <w:ind w:left="5670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Кыргызской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Республики</w:t>
      </w:r>
    </w:p>
    <w:p w:rsidR="004F77AD" w:rsidRDefault="004F77AD" w:rsidP="004F77AD">
      <w:pPr>
        <w:pStyle w:val="a3"/>
        <w:ind w:left="567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от 27 октября 2025 г. № 124</w:t>
      </w:r>
    </w:p>
    <w:p w:rsidR="004F77AD" w:rsidRDefault="004F77AD" w:rsidP="004F77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77AD" w:rsidRDefault="004F77AD" w:rsidP="004F77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F77AD" w:rsidRDefault="004F77AD" w:rsidP="004F77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4F77AD" w:rsidRDefault="004F77AD" w:rsidP="004F77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77AD" w:rsidRDefault="004F77AD" w:rsidP="004F77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агитационных материалов и товаров, разрешенных к безвозмездному распространению среди избирателей в период предвыборной агитации</w:t>
      </w:r>
    </w:p>
    <w:p w:rsidR="004F77AD" w:rsidRDefault="004F77AD" w:rsidP="004F77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F77AD" w:rsidRDefault="004F77AD" w:rsidP="004F77A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Агитационные печатные материалы (газеты, листовки, плакаты, буклеты, календари, открытки, визитки кандидата, пакеты).</w:t>
      </w:r>
    </w:p>
    <w:p w:rsidR="004F77AD" w:rsidRDefault="004F77AD" w:rsidP="004F77A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Значки с изображением кандидата и/или ФИО кандидата или символики политической партии.</w:t>
      </w:r>
    </w:p>
    <w:p w:rsidR="004F77AD" w:rsidRDefault="004F77AD" w:rsidP="004F77A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Футболки</w:t>
      </w:r>
      <w:r>
        <w:rPr>
          <w:rFonts w:ascii="Times New Roman" w:hAnsi="Times New Roman" w:cs="Times New Roman"/>
          <w:sz w:val="28"/>
          <w:szCs w:val="28"/>
          <w:lang w:val="ky-KG"/>
        </w:rPr>
        <w:t>, жилетки</w:t>
      </w:r>
      <w:r>
        <w:rPr>
          <w:rFonts w:ascii="Times New Roman" w:hAnsi="Times New Roman" w:cs="Times New Roman"/>
          <w:sz w:val="28"/>
          <w:szCs w:val="28"/>
        </w:rPr>
        <w:t xml:space="preserve"> с изображением кандидата и/или ФИО кандидата или символики политической партии.</w:t>
      </w:r>
    </w:p>
    <w:p w:rsidR="004F77AD" w:rsidRDefault="004F77AD" w:rsidP="004F77A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Головные уборы с изображением кандидата и/или ФИО кандидата или символики политической партии.</w:t>
      </w:r>
    </w:p>
    <w:p w:rsidR="004F77AD" w:rsidRDefault="004F77AD" w:rsidP="004F77A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Шарфы с изображением кандидата и/или ФИО кандидата или символики политической партии.</w:t>
      </w:r>
    </w:p>
    <w:p w:rsidR="004F77AD" w:rsidRDefault="004F77AD" w:rsidP="004F77A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Флажки с изображением кандидата и/или ФИО кандидата или символики политической партии.</w:t>
      </w:r>
    </w:p>
    <w:p w:rsidR="004F77AD" w:rsidRDefault="004F77AD" w:rsidP="004F77A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Воздушные шары с изображением кандидата и/или ФИО кандидата или символики политической партии.</w:t>
      </w:r>
    </w:p>
    <w:p w:rsidR="004F77AD" w:rsidRDefault="004F77AD" w:rsidP="004F77A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Ручки, карандаши, кружки, блокноты с изображением кандидата и/или ФИО кандидата или символики политической партии.</w:t>
      </w:r>
    </w:p>
    <w:p w:rsidR="00D06150" w:rsidRDefault="004F77AD">
      <w:bookmarkStart w:id="0" w:name="_GoBack"/>
      <w:bookmarkEnd w:id="0"/>
    </w:p>
    <w:sectPr w:rsidR="00D06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170"/>
    <w:rsid w:val="004F77AD"/>
    <w:rsid w:val="00C04170"/>
    <w:rsid w:val="00CE0787"/>
    <w:rsid w:val="00EA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63B9CD-097E-4F92-9A32-60EF94EA9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77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9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3</cp:revision>
  <dcterms:created xsi:type="dcterms:W3CDTF">2025-11-01T12:35:00Z</dcterms:created>
  <dcterms:modified xsi:type="dcterms:W3CDTF">2025-11-01T12:35:00Z</dcterms:modified>
</cp:coreProperties>
</file>