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E15" w:rsidRDefault="00DE6E15" w:rsidP="00C54B67">
      <w:pPr>
        <w:spacing w:after="0" w:line="240" w:lineRule="auto"/>
        <w:ind w:firstLine="709"/>
        <w:jc w:val="center"/>
        <w:rPr>
          <w:rFonts w:ascii="Times New Roman" w:hAnsi="Times New Roman" w:cs="Times New Roman"/>
          <w:b/>
          <w:sz w:val="28"/>
          <w:szCs w:val="28"/>
        </w:rPr>
      </w:pPr>
    </w:p>
    <w:p w:rsidR="00DE6E15" w:rsidRPr="00000552" w:rsidRDefault="00DE6E15" w:rsidP="00000552">
      <w:pPr>
        <w:spacing w:after="0" w:line="240" w:lineRule="auto"/>
        <w:ind w:left="5670"/>
        <w:rPr>
          <w:rFonts w:ascii="Times New Roman" w:hAnsi="Times New Roman" w:cs="Times New Roman"/>
          <w:sz w:val="24"/>
          <w:szCs w:val="24"/>
        </w:rPr>
      </w:pPr>
      <w:proofErr w:type="spellStart"/>
      <w:r w:rsidRPr="00000552">
        <w:rPr>
          <w:rFonts w:ascii="Times New Roman" w:hAnsi="Times New Roman" w:cs="Times New Roman"/>
          <w:sz w:val="24"/>
          <w:szCs w:val="24"/>
        </w:rPr>
        <w:t>Кыргыз</w:t>
      </w:r>
      <w:proofErr w:type="spellEnd"/>
      <w:r w:rsidRPr="00000552">
        <w:rPr>
          <w:rFonts w:ascii="Times New Roman" w:hAnsi="Times New Roman" w:cs="Times New Roman"/>
          <w:sz w:val="24"/>
          <w:szCs w:val="24"/>
        </w:rPr>
        <w:t xml:space="preserve"> </w:t>
      </w:r>
      <w:proofErr w:type="spellStart"/>
      <w:r w:rsidRPr="00000552">
        <w:rPr>
          <w:rFonts w:ascii="Times New Roman" w:hAnsi="Times New Roman" w:cs="Times New Roman"/>
          <w:sz w:val="24"/>
          <w:szCs w:val="24"/>
        </w:rPr>
        <w:t>Республикасынын</w:t>
      </w:r>
      <w:proofErr w:type="spellEnd"/>
      <w:r w:rsidRPr="00000552">
        <w:rPr>
          <w:rFonts w:ascii="Times New Roman" w:hAnsi="Times New Roman" w:cs="Times New Roman"/>
          <w:sz w:val="24"/>
          <w:szCs w:val="24"/>
        </w:rPr>
        <w:t xml:space="preserve"> </w:t>
      </w:r>
    </w:p>
    <w:p w:rsidR="00000552" w:rsidRDefault="00DE6E15" w:rsidP="00000552">
      <w:pPr>
        <w:spacing w:after="0" w:line="240" w:lineRule="auto"/>
        <w:ind w:left="5670"/>
        <w:rPr>
          <w:rFonts w:ascii="Times New Roman" w:hAnsi="Times New Roman" w:cs="Times New Roman"/>
          <w:sz w:val="24"/>
          <w:szCs w:val="24"/>
        </w:rPr>
      </w:pPr>
      <w:proofErr w:type="spellStart"/>
      <w:r w:rsidRPr="00000552">
        <w:rPr>
          <w:rFonts w:ascii="Times New Roman" w:hAnsi="Times New Roman" w:cs="Times New Roman"/>
          <w:sz w:val="24"/>
          <w:szCs w:val="24"/>
        </w:rPr>
        <w:t>Шайлоо</w:t>
      </w:r>
      <w:proofErr w:type="spellEnd"/>
      <w:r w:rsidRPr="00000552">
        <w:rPr>
          <w:rFonts w:ascii="Times New Roman" w:hAnsi="Times New Roman" w:cs="Times New Roman"/>
          <w:sz w:val="24"/>
          <w:szCs w:val="24"/>
        </w:rPr>
        <w:t xml:space="preserve"> </w:t>
      </w:r>
      <w:proofErr w:type="spellStart"/>
      <w:r w:rsidRPr="00000552">
        <w:rPr>
          <w:rFonts w:ascii="Times New Roman" w:hAnsi="Times New Roman" w:cs="Times New Roman"/>
          <w:sz w:val="24"/>
          <w:szCs w:val="24"/>
        </w:rPr>
        <w:t>жана</w:t>
      </w:r>
      <w:proofErr w:type="spellEnd"/>
      <w:r w:rsidRPr="00000552">
        <w:rPr>
          <w:rFonts w:ascii="Times New Roman" w:hAnsi="Times New Roman" w:cs="Times New Roman"/>
          <w:sz w:val="24"/>
          <w:szCs w:val="24"/>
        </w:rPr>
        <w:t xml:space="preserve"> референдум </w:t>
      </w:r>
    </w:p>
    <w:p w:rsidR="00DE6E15" w:rsidRPr="00000552" w:rsidRDefault="00DE6E15" w:rsidP="00000552">
      <w:pPr>
        <w:spacing w:after="0" w:line="240" w:lineRule="auto"/>
        <w:ind w:left="5670"/>
        <w:rPr>
          <w:rFonts w:ascii="Times New Roman" w:hAnsi="Times New Roman" w:cs="Times New Roman"/>
          <w:sz w:val="24"/>
          <w:szCs w:val="24"/>
        </w:rPr>
      </w:pPr>
      <w:r w:rsidRPr="00000552">
        <w:rPr>
          <w:rFonts w:ascii="Times New Roman" w:hAnsi="Times New Roman" w:cs="Times New Roman"/>
          <w:sz w:val="24"/>
          <w:szCs w:val="24"/>
        </w:rPr>
        <w:t>өткө</w:t>
      </w:r>
      <w:proofErr w:type="gramStart"/>
      <w:r w:rsidRPr="00000552">
        <w:rPr>
          <w:rFonts w:ascii="Times New Roman" w:hAnsi="Times New Roman" w:cs="Times New Roman"/>
          <w:sz w:val="24"/>
          <w:szCs w:val="24"/>
        </w:rPr>
        <w:t>р</w:t>
      </w:r>
      <w:proofErr w:type="gramEnd"/>
      <w:r w:rsidRPr="00000552">
        <w:rPr>
          <w:rFonts w:ascii="Times New Roman" w:hAnsi="Times New Roman" w:cs="Times New Roman"/>
          <w:sz w:val="24"/>
          <w:szCs w:val="24"/>
        </w:rPr>
        <w:t xml:space="preserve">үү </w:t>
      </w:r>
      <w:proofErr w:type="spellStart"/>
      <w:r w:rsidRPr="00000552">
        <w:rPr>
          <w:rFonts w:ascii="Times New Roman" w:hAnsi="Times New Roman" w:cs="Times New Roman"/>
          <w:sz w:val="24"/>
          <w:szCs w:val="24"/>
        </w:rPr>
        <w:t>боюнча</w:t>
      </w:r>
      <w:proofErr w:type="spellEnd"/>
      <w:r w:rsidRPr="00000552">
        <w:rPr>
          <w:rFonts w:ascii="Times New Roman" w:hAnsi="Times New Roman" w:cs="Times New Roman"/>
          <w:sz w:val="24"/>
          <w:szCs w:val="24"/>
        </w:rPr>
        <w:t xml:space="preserve"> </w:t>
      </w:r>
    </w:p>
    <w:p w:rsidR="00DE6E15" w:rsidRPr="00000552" w:rsidRDefault="00DE6E15" w:rsidP="00000552">
      <w:pPr>
        <w:spacing w:after="0" w:line="240" w:lineRule="auto"/>
        <w:ind w:left="5670"/>
        <w:rPr>
          <w:rFonts w:ascii="Times New Roman" w:hAnsi="Times New Roman" w:cs="Times New Roman"/>
          <w:sz w:val="24"/>
          <w:szCs w:val="24"/>
        </w:rPr>
      </w:pPr>
      <w:proofErr w:type="spellStart"/>
      <w:r w:rsidRPr="00000552">
        <w:rPr>
          <w:rFonts w:ascii="Times New Roman" w:hAnsi="Times New Roman" w:cs="Times New Roman"/>
          <w:sz w:val="24"/>
          <w:szCs w:val="24"/>
        </w:rPr>
        <w:t>борбордук</w:t>
      </w:r>
      <w:proofErr w:type="spellEnd"/>
      <w:r w:rsidRPr="00000552">
        <w:rPr>
          <w:rFonts w:ascii="Times New Roman" w:hAnsi="Times New Roman" w:cs="Times New Roman"/>
          <w:sz w:val="24"/>
          <w:szCs w:val="24"/>
        </w:rPr>
        <w:t xml:space="preserve"> </w:t>
      </w:r>
      <w:proofErr w:type="spellStart"/>
      <w:r w:rsidRPr="00000552">
        <w:rPr>
          <w:rFonts w:ascii="Times New Roman" w:hAnsi="Times New Roman" w:cs="Times New Roman"/>
          <w:sz w:val="24"/>
          <w:szCs w:val="24"/>
        </w:rPr>
        <w:t>комиссиясынын</w:t>
      </w:r>
      <w:proofErr w:type="spellEnd"/>
    </w:p>
    <w:p w:rsidR="00DE6E15" w:rsidRPr="00000552" w:rsidRDefault="00DE6E15" w:rsidP="00000552">
      <w:pPr>
        <w:spacing w:after="0" w:line="240" w:lineRule="auto"/>
        <w:ind w:left="5670"/>
        <w:rPr>
          <w:rFonts w:ascii="Times New Roman" w:hAnsi="Times New Roman" w:cs="Times New Roman"/>
          <w:sz w:val="24"/>
          <w:szCs w:val="24"/>
        </w:rPr>
      </w:pPr>
      <w:r w:rsidRPr="00000552">
        <w:rPr>
          <w:rFonts w:ascii="Times New Roman" w:hAnsi="Times New Roman" w:cs="Times New Roman"/>
          <w:sz w:val="24"/>
          <w:szCs w:val="24"/>
        </w:rPr>
        <w:t>2016-жылдын 11-октябрындагы</w:t>
      </w:r>
    </w:p>
    <w:p w:rsidR="00000552" w:rsidRDefault="00000552" w:rsidP="00000552">
      <w:pPr>
        <w:spacing w:after="0" w:line="240" w:lineRule="auto"/>
        <w:ind w:left="5670"/>
        <w:rPr>
          <w:rFonts w:ascii="Times New Roman" w:hAnsi="Times New Roman" w:cs="Times New Roman"/>
          <w:sz w:val="24"/>
          <w:szCs w:val="24"/>
        </w:rPr>
      </w:pPr>
      <w:r>
        <w:rPr>
          <w:rFonts w:ascii="Times New Roman" w:hAnsi="Times New Roman" w:cs="Times New Roman"/>
          <w:sz w:val="24"/>
          <w:szCs w:val="24"/>
        </w:rPr>
        <w:t>№ 151-</w:t>
      </w:r>
      <w:r w:rsidR="00DE6E15" w:rsidRPr="00000552">
        <w:rPr>
          <w:rFonts w:ascii="Times New Roman" w:hAnsi="Times New Roman" w:cs="Times New Roman"/>
          <w:sz w:val="24"/>
          <w:szCs w:val="24"/>
        </w:rPr>
        <w:t xml:space="preserve">токтому </w:t>
      </w:r>
    </w:p>
    <w:p w:rsidR="00DE6E15" w:rsidRDefault="00000552" w:rsidP="00000552">
      <w:pPr>
        <w:spacing w:after="0" w:line="240" w:lineRule="auto"/>
        <w:ind w:left="5670"/>
        <w:rPr>
          <w:rFonts w:ascii="Times New Roman" w:hAnsi="Times New Roman" w:cs="Times New Roman"/>
          <w:sz w:val="24"/>
          <w:szCs w:val="24"/>
        </w:rPr>
      </w:pPr>
      <w:proofErr w:type="spellStart"/>
      <w:r w:rsidRPr="00000552">
        <w:rPr>
          <w:rFonts w:ascii="Times New Roman" w:hAnsi="Times New Roman" w:cs="Times New Roman"/>
          <w:sz w:val="24"/>
          <w:szCs w:val="24"/>
        </w:rPr>
        <w:t>менен</w:t>
      </w:r>
      <w:proofErr w:type="spellEnd"/>
      <w:r>
        <w:rPr>
          <w:rFonts w:ascii="Times New Roman" w:hAnsi="Times New Roman" w:cs="Times New Roman"/>
          <w:sz w:val="24"/>
          <w:szCs w:val="24"/>
        </w:rPr>
        <w:t xml:space="preserve"> </w:t>
      </w:r>
      <w:proofErr w:type="spellStart"/>
      <w:r w:rsidRPr="00000552">
        <w:rPr>
          <w:rFonts w:ascii="Times New Roman" w:hAnsi="Times New Roman" w:cs="Times New Roman"/>
          <w:sz w:val="24"/>
          <w:szCs w:val="24"/>
        </w:rPr>
        <w:t>б</w:t>
      </w:r>
      <w:r w:rsidR="00DE6E15" w:rsidRPr="00000552">
        <w:rPr>
          <w:rFonts w:ascii="Times New Roman" w:hAnsi="Times New Roman" w:cs="Times New Roman"/>
          <w:sz w:val="24"/>
          <w:szCs w:val="24"/>
        </w:rPr>
        <w:t>екитилген</w:t>
      </w:r>
      <w:proofErr w:type="spellEnd"/>
    </w:p>
    <w:p w:rsidR="00000552" w:rsidRPr="00000552" w:rsidRDefault="00000552" w:rsidP="00000552">
      <w:pPr>
        <w:spacing w:after="0" w:line="240" w:lineRule="auto"/>
        <w:ind w:left="5670"/>
        <w:rPr>
          <w:rFonts w:ascii="Times New Roman" w:hAnsi="Times New Roman" w:cs="Times New Roman"/>
          <w:sz w:val="24"/>
          <w:szCs w:val="24"/>
        </w:rPr>
      </w:pPr>
    </w:p>
    <w:p w:rsidR="00DE6E15" w:rsidRPr="00000552" w:rsidRDefault="00DE6E15" w:rsidP="00DE6E15">
      <w:pPr>
        <w:spacing w:after="0" w:line="240" w:lineRule="auto"/>
        <w:ind w:left="5103"/>
        <w:rPr>
          <w:rFonts w:ascii="Times New Roman" w:hAnsi="Times New Roman" w:cs="Times New Roman"/>
          <w:sz w:val="24"/>
          <w:szCs w:val="24"/>
        </w:rPr>
      </w:pPr>
    </w:p>
    <w:p w:rsidR="007220D1" w:rsidRPr="00224C33" w:rsidRDefault="007220D1" w:rsidP="00C54B67">
      <w:pPr>
        <w:spacing w:after="0" w:line="240" w:lineRule="auto"/>
        <w:ind w:firstLine="709"/>
        <w:jc w:val="center"/>
        <w:rPr>
          <w:rFonts w:ascii="Times New Roman" w:hAnsi="Times New Roman" w:cs="Times New Roman"/>
          <w:b/>
          <w:sz w:val="28"/>
          <w:szCs w:val="28"/>
          <w:lang w:val="ky-KG"/>
        </w:rPr>
      </w:pPr>
      <w:proofErr w:type="spellStart"/>
      <w:r w:rsidRPr="00224C33">
        <w:rPr>
          <w:rFonts w:ascii="Times New Roman" w:hAnsi="Times New Roman" w:cs="Times New Roman"/>
          <w:b/>
          <w:sz w:val="28"/>
          <w:szCs w:val="28"/>
        </w:rPr>
        <w:t>Жергиликт</w:t>
      </w:r>
      <w:proofErr w:type="spellEnd"/>
      <w:r w:rsidRPr="00224C33">
        <w:rPr>
          <w:rFonts w:ascii="Times New Roman" w:hAnsi="Times New Roman" w:cs="Times New Roman"/>
          <w:b/>
          <w:sz w:val="28"/>
          <w:szCs w:val="28"/>
          <w:lang w:val="ky-KG"/>
        </w:rPr>
        <w:t>үү кеңештердин депутаттарын шайлоону  даярдоодо жана өткө</w:t>
      </w:r>
      <w:proofErr w:type="gramStart"/>
      <w:r w:rsidRPr="00224C33">
        <w:rPr>
          <w:rFonts w:ascii="Times New Roman" w:hAnsi="Times New Roman" w:cs="Times New Roman"/>
          <w:b/>
          <w:sz w:val="28"/>
          <w:szCs w:val="28"/>
          <w:lang w:val="ky-KG"/>
        </w:rPr>
        <w:t>р</w:t>
      </w:r>
      <w:proofErr w:type="gramEnd"/>
      <w:r w:rsidRPr="00224C33">
        <w:rPr>
          <w:rFonts w:ascii="Times New Roman" w:hAnsi="Times New Roman" w:cs="Times New Roman"/>
          <w:b/>
          <w:sz w:val="28"/>
          <w:szCs w:val="28"/>
          <w:lang w:val="ky-KG"/>
        </w:rPr>
        <w:t>үүдө жалпыга маалымдоо каражаттарын жана интернет-басылмаларды  аккредитациялоо жөнүндө</w:t>
      </w:r>
    </w:p>
    <w:p w:rsidR="003A3431" w:rsidRDefault="007220D1" w:rsidP="00C54B67">
      <w:pPr>
        <w:spacing w:after="0" w:line="240" w:lineRule="auto"/>
        <w:ind w:firstLine="709"/>
        <w:jc w:val="center"/>
        <w:rPr>
          <w:rFonts w:ascii="Times New Roman" w:hAnsi="Times New Roman" w:cs="Times New Roman"/>
          <w:b/>
          <w:sz w:val="28"/>
          <w:szCs w:val="28"/>
          <w:lang w:val="ky-KG"/>
        </w:rPr>
      </w:pPr>
      <w:r w:rsidRPr="00224C33">
        <w:rPr>
          <w:rFonts w:ascii="Times New Roman" w:hAnsi="Times New Roman" w:cs="Times New Roman"/>
          <w:b/>
          <w:sz w:val="28"/>
          <w:szCs w:val="28"/>
          <w:lang w:val="ky-KG"/>
        </w:rPr>
        <w:t>Ж</w:t>
      </w:r>
      <w:r w:rsidR="00C54B67">
        <w:rPr>
          <w:rFonts w:ascii="Times New Roman" w:hAnsi="Times New Roman" w:cs="Times New Roman"/>
          <w:b/>
          <w:sz w:val="28"/>
          <w:szCs w:val="28"/>
          <w:lang w:val="ky-KG"/>
        </w:rPr>
        <w:t>ОБО</w:t>
      </w:r>
    </w:p>
    <w:p w:rsidR="00C54B67" w:rsidRDefault="00C54B67" w:rsidP="00C54B67">
      <w:pPr>
        <w:spacing w:after="0" w:line="240" w:lineRule="auto"/>
        <w:ind w:firstLine="709"/>
        <w:jc w:val="center"/>
        <w:rPr>
          <w:rFonts w:ascii="Times New Roman" w:hAnsi="Times New Roman" w:cs="Times New Roman"/>
          <w:b/>
          <w:sz w:val="28"/>
          <w:szCs w:val="28"/>
          <w:lang w:val="ky-KG"/>
        </w:rPr>
      </w:pPr>
    </w:p>
    <w:p w:rsidR="00C54B67" w:rsidRDefault="00C54B67" w:rsidP="00C54B67">
      <w:pPr>
        <w:spacing w:after="0" w:line="240" w:lineRule="auto"/>
        <w:ind w:firstLine="709"/>
        <w:jc w:val="center"/>
        <w:rPr>
          <w:rFonts w:ascii="Times New Roman" w:hAnsi="Times New Roman" w:cs="Times New Roman"/>
          <w:i/>
          <w:sz w:val="24"/>
          <w:szCs w:val="28"/>
          <w:lang w:val="ky-KG"/>
        </w:rPr>
      </w:pPr>
      <w:r w:rsidRPr="00C54B67">
        <w:rPr>
          <w:rFonts w:ascii="Times New Roman" w:hAnsi="Times New Roman" w:cs="Times New Roman"/>
          <w:i/>
          <w:sz w:val="24"/>
          <w:szCs w:val="28"/>
          <w:lang w:val="ky-KG"/>
        </w:rPr>
        <w:t>(2020-жылдын 11-февралындагы №</w:t>
      </w:r>
      <w:r>
        <w:rPr>
          <w:rFonts w:ascii="Times New Roman" w:hAnsi="Times New Roman" w:cs="Times New Roman"/>
          <w:i/>
          <w:sz w:val="24"/>
          <w:szCs w:val="28"/>
          <w:lang w:val="ky-KG"/>
        </w:rPr>
        <w:t xml:space="preserve"> </w:t>
      </w:r>
      <w:r w:rsidR="00000552">
        <w:rPr>
          <w:rFonts w:ascii="Times New Roman" w:hAnsi="Times New Roman" w:cs="Times New Roman"/>
          <w:i/>
          <w:sz w:val="24"/>
          <w:szCs w:val="28"/>
          <w:lang w:val="ky-KG"/>
        </w:rPr>
        <w:t>43-</w:t>
      </w:r>
      <w:r w:rsidRPr="00C54B67">
        <w:rPr>
          <w:rFonts w:ascii="Times New Roman" w:hAnsi="Times New Roman" w:cs="Times New Roman"/>
          <w:i/>
          <w:sz w:val="24"/>
          <w:szCs w:val="28"/>
          <w:lang w:val="ky-KG"/>
        </w:rPr>
        <w:t>токтомунун редакциясында)</w:t>
      </w:r>
    </w:p>
    <w:p w:rsidR="00C54B67" w:rsidRPr="00C54B67" w:rsidRDefault="00C54B67" w:rsidP="00C54B67">
      <w:pPr>
        <w:spacing w:after="0" w:line="240" w:lineRule="auto"/>
        <w:ind w:firstLine="709"/>
        <w:jc w:val="center"/>
        <w:rPr>
          <w:rFonts w:ascii="Times New Roman" w:hAnsi="Times New Roman" w:cs="Times New Roman"/>
          <w:i/>
          <w:sz w:val="24"/>
          <w:szCs w:val="28"/>
          <w:lang w:val="ky-KG"/>
        </w:rPr>
      </w:pPr>
    </w:p>
    <w:p w:rsidR="007220D1" w:rsidRDefault="007220D1" w:rsidP="00C54B67">
      <w:pPr>
        <w:spacing w:after="0" w:line="240" w:lineRule="auto"/>
        <w:ind w:firstLine="709"/>
        <w:jc w:val="center"/>
        <w:rPr>
          <w:rFonts w:ascii="Times New Roman" w:hAnsi="Times New Roman" w:cs="Times New Roman"/>
          <w:b/>
          <w:sz w:val="28"/>
          <w:szCs w:val="28"/>
          <w:lang w:val="ky-KG"/>
        </w:rPr>
      </w:pPr>
      <w:r w:rsidRPr="00224C33">
        <w:rPr>
          <w:rFonts w:ascii="Times New Roman" w:hAnsi="Times New Roman" w:cs="Times New Roman"/>
          <w:b/>
          <w:sz w:val="28"/>
          <w:szCs w:val="28"/>
          <w:lang w:val="ky-KG"/>
        </w:rPr>
        <w:t>1. Жалпы Жоболор</w:t>
      </w:r>
    </w:p>
    <w:p w:rsidR="00C54B67" w:rsidRPr="00224C33" w:rsidRDefault="00C54B67" w:rsidP="00C54B67">
      <w:pPr>
        <w:spacing w:after="0" w:line="240" w:lineRule="auto"/>
        <w:ind w:firstLine="709"/>
        <w:jc w:val="center"/>
        <w:rPr>
          <w:rFonts w:ascii="Times New Roman" w:hAnsi="Times New Roman" w:cs="Times New Roman"/>
          <w:b/>
          <w:sz w:val="28"/>
          <w:szCs w:val="28"/>
          <w:lang w:val="ky-KG"/>
        </w:rPr>
      </w:pPr>
    </w:p>
    <w:p w:rsidR="007220D1" w:rsidRPr="00224C33" w:rsidRDefault="007220D1" w:rsidP="00C54B67">
      <w:pPr>
        <w:spacing w:after="0" w:line="240" w:lineRule="auto"/>
        <w:ind w:firstLine="709"/>
        <w:jc w:val="both"/>
        <w:rPr>
          <w:rFonts w:ascii="Times New Roman" w:hAnsi="Times New Roman" w:cs="Times New Roman"/>
          <w:sz w:val="28"/>
          <w:szCs w:val="28"/>
          <w:lang w:val="ky-KG"/>
        </w:rPr>
      </w:pPr>
      <w:r w:rsidRPr="00224C33">
        <w:rPr>
          <w:rFonts w:ascii="Times New Roman" w:hAnsi="Times New Roman" w:cs="Times New Roman"/>
          <w:sz w:val="28"/>
          <w:szCs w:val="28"/>
          <w:lang w:val="ky-KG"/>
        </w:rPr>
        <w:t xml:space="preserve">1.1. </w:t>
      </w:r>
      <w:r w:rsidRPr="00224C33">
        <w:rPr>
          <w:rFonts w:ascii="Times New Roman" w:hAnsi="Times New Roman" w:cs="Times New Roman"/>
          <w:sz w:val="28"/>
          <w:szCs w:val="28"/>
        </w:rPr>
        <w:t>«</w:t>
      </w:r>
      <w:r w:rsidRPr="00224C33">
        <w:rPr>
          <w:rFonts w:ascii="Times New Roman" w:hAnsi="Times New Roman" w:cs="Times New Roman"/>
          <w:sz w:val="28"/>
          <w:szCs w:val="28"/>
          <w:lang w:val="ky-KG"/>
        </w:rPr>
        <w:t>Жергиликтүү кеңештердин депутаттарын шайлоону өткө</w:t>
      </w:r>
      <w:proofErr w:type="gramStart"/>
      <w:r w:rsidRPr="00224C33">
        <w:rPr>
          <w:rFonts w:ascii="Times New Roman" w:hAnsi="Times New Roman" w:cs="Times New Roman"/>
          <w:sz w:val="28"/>
          <w:szCs w:val="28"/>
          <w:lang w:val="ky-KG"/>
        </w:rPr>
        <w:t>р</w:t>
      </w:r>
      <w:proofErr w:type="gramEnd"/>
      <w:r w:rsidRPr="00224C33">
        <w:rPr>
          <w:rFonts w:ascii="Times New Roman" w:hAnsi="Times New Roman" w:cs="Times New Roman"/>
          <w:sz w:val="28"/>
          <w:szCs w:val="28"/>
          <w:lang w:val="ky-KG"/>
        </w:rPr>
        <w:t>үүдө жалпыга маалымдоо каражаттарын жана интернет-басылмаларды аккредитациялоо жөнүндө</w:t>
      </w:r>
      <w:r w:rsidRPr="00224C33">
        <w:rPr>
          <w:rFonts w:ascii="Times New Roman" w:hAnsi="Times New Roman" w:cs="Times New Roman"/>
          <w:sz w:val="28"/>
          <w:szCs w:val="28"/>
        </w:rPr>
        <w:t>»</w:t>
      </w:r>
      <w:r w:rsidRPr="00224C33">
        <w:rPr>
          <w:rFonts w:ascii="Times New Roman" w:hAnsi="Times New Roman" w:cs="Times New Roman"/>
          <w:sz w:val="28"/>
          <w:szCs w:val="28"/>
          <w:lang w:val="ky-KG"/>
        </w:rPr>
        <w:t xml:space="preserve"> ушул Жобо (мындан ары - Жобо) жергиликтүү кеңештердин депутаттарын шайлоону даярдоо жана өткөрүү мезгилинде  жалпыга маалымдоо каражаттарын жана интернет-басылмаларды аккредитациялоонун тартибин жана шарттарын жөнгө салат. Борбордук шайлоо комиссиясы тарабынан аккредитацияланбаган жалпыга маалымдоо каражаттары жана интернет-басылмалар шайлоону маалыматтык камсыз кылууга расмий маалыматтарды жана шайлоо алдындагы үгүттөөнүн белгилери камтылбаган маалыматтык (жаңылыктар) кабарларды чагылдыруу аркылуу гана катышууга укуктуу.</w:t>
      </w:r>
    </w:p>
    <w:p w:rsidR="007220D1" w:rsidRPr="00224C33" w:rsidRDefault="007220D1" w:rsidP="00C54B67">
      <w:pPr>
        <w:spacing w:after="0" w:line="240" w:lineRule="auto"/>
        <w:ind w:firstLine="709"/>
        <w:jc w:val="both"/>
        <w:rPr>
          <w:rFonts w:ascii="Times New Roman" w:hAnsi="Times New Roman" w:cs="Times New Roman"/>
          <w:sz w:val="28"/>
          <w:szCs w:val="28"/>
          <w:lang w:val="ky-KG"/>
        </w:rPr>
      </w:pPr>
      <w:r w:rsidRPr="00224C33">
        <w:rPr>
          <w:rFonts w:ascii="Times New Roman" w:hAnsi="Times New Roman" w:cs="Times New Roman"/>
          <w:sz w:val="28"/>
          <w:szCs w:val="28"/>
          <w:lang w:val="ky-KG"/>
        </w:rPr>
        <w:t>1.2. Бул Жобонун максаты эркин шайлоону даярдоо жана өткөрүү учурунда демократиялык негиздерди эл аралык шайлоо стандарттарына жана Кыргыз Республикасынын мыйзамдарына ылайык чыңдоо, шайлоо системасына жана шайлоо институтуна карата коомдук ишенимди арттыруу, шайлоочулардын жана шайлоонун башка катышуучуларынын маалыматтык кепилдиктерин камсыз кылуу болуп саналат.</w:t>
      </w:r>
    </w:p>
    <w:p w:rsidR="007220D1" w:rsidRDefault="007220D1" w:rsidP="00C54B67">
      <w:pPr>
        <w:spacing w:after="0" w:line="240" w:lineRule="auto"/>
        <w:ind w:firstLine="709"/>
        <w:jc w:val="both"/>
        <w:rPr>
          <w:rFonts w:ascii="Times New Roman" w:hAnsi="Times New Roman" w:cs="Times New Roman"/>
          <w:sz w:val="28"/>
          <w:szCs w:val="28"/>
          <w:lang w:val="ky-KG"/>
        </w:rPr>
      </w:pPr>
      <w:r w:rsidRPr="00224C33">
        <w:rPr>
          <w:rFonts w:ascii="Times New Roman" w:hAnsi="Times New Roman" w:cs="Times New Roman"/>
          <w:sz w:val="28"/>
          <w:szCs w:val="28"/>
          <w:lang w:val="ky-KG"/>
        </w:rPr>
        <w:t xml:space="preserve">1.3. Бул Жобо Кыргыз Республикасынын Конституциясынын, </w:t>
      </w:r>
      <w:r w:rsidRPr="00224C33">
        <w:rPr>
          <w:rFonts w:ascii="Times New Roman" w:hAnsi="Times New Roman" w:cs="Times New Roman"/>
          <w:sz w:val="28"/>
          <w:szCs w:val="28"/>
        </w:rPr>
        <w:t>«</w:t>
      </w:r>
      <w:r w:rsidRPr="00224C33">
        <w:rPr>
          <w:rFonts w:ascii="Times New Roman" w:hAnsi="Times New Roman" w:cs="Times New Roman"/>
          <w:sz w:val="28"/>
          <w:szCs w:val="28"/>
          <w:lang w:val="ky-KG"/>
        </w:rPr>
        <w:t>Кыргыз Республикасынын шайлоо жана референдум өткөрүү боюнча шайлоо комиссиялары жөнүндө</w:t>
      </w:r>
      <w:r w:rsidRPr="00224C33">
        <w:rPr>
          <w:rFonts w:ascii="Times New Roman" w:hAnsi="Times New Roman" w:cs="Times New Roman"/>
          <w:sz w:val="28"/>
          <w:szCs w:val="28"/>
        </w:rPr>
        <w:t>»</w:t>
      </w:r>
      <w:r w:rsidRPr="00224C33">
        <w:rPr>
          <w:rFonts w:ascii="Times New Roman" w:hAnsi="Times New Roman" w:cs="Times New Roman"/>
          <w:sz w:val="28"/>
          <w:szCs w:val="28"/>
          <w:lang w:val="ky-KG"/>
        </w:rPr>
        <w:t xml:space="preserve">, </w:t>
      </w:r>
      <w:r w:rsidRPr="00224C33">
        <w:rPr>
          <w:rFonts w:ascii="Times New Roman" w:hAnsi="Times New Roman" w:cs="Times New Roman"/>
          <w:sz w:val="28"/>
          <w:szCs w:val="28"/>
        </w:rPr>
        <w:t>«</w:t>
      </w:r>
      <w:r w:rsidRPr="00224C33">
        <w:rPr>
          <w:rFonts w:ascii="Times New Roman" w:hAnsi="Times New Roman" w:cs="Times New Roman"/>
          <w:sz w:val="28"/>
          <w:szCs w:val="28"/>
          <w:lang w:val="ky-KG"/>
        </w:rPr>
        <w:t>Жергиликтүү кеңештердин депутаттарын шайлоо жөнүндө</w:t>
      </w:r>
      <w:r w:rsidRPr="00224C33">
        <w:rPr>
          <w:rFonts w:ascii="Times New Roman" w:hAnsi="Times New Roman" w:cs="Times New Roman"/>
          <w:sz w:val="28"/>
          <w:szCs w:val="28"/>
        </w:rPr>
        <w:t>»</w:t>
      </w:r>
      <w:r w:rsidRPr="00224C33">
        <w:rPr>
          <w:rFonts w:ascii="Times New Roman" w:hAnsi="Times New Roman" w:cs="Times New Roman"/>
          <w:sz w:val="28"/>
          <w:szCs w:val="28"/>
          <w:lang w:val="ky-KG"/>
        </w:rPr>
        <w:t xml:space="preserve">, </w:t>
      </w:r>
      <w:r w:rsidRPr="00224C33">
        <w:rPr>
          <w:rFonts w:ascii="Times New Roman" w:hAnsi="Times New Roman" w:cs="Times New Roman"/>
          <w:sz w:val="28"/>
          <w:szCs w:val="28"/>
        </w:rPr>
        <w:t>«</w:t>
      </w:r>
      <w:r w:rsidRPr="00224C33">
        <w:rPr>
          <w:rFonts w:ascii="Times New Roman" w:hAnsi="Times New Roman" w:cs="Times New Roman"/>
          <w:sz w:val="28"/>
          <w:szCs w:val="28"/>
          <w:lang w:val="ky-KG"/>
        </w:rPr>
        <w:t>Журналисттин кесиптик ишин коргоо жөнүндө</w:t>
      </w:r>
      <w:r w:rsidRPr="00224C33">
        <w:rPr>
          <w:rFonts w:ascii="Times New Roman" w:hAnsi="Times New Roman" w:cs="Times New Roman"/>
          <w:sz w:val="28"/>
          <w:szCs w:val="28"/>
        </w:rPr>
        <w:t>»</w:t>
      </w:r>
      <w:r w:rsidRPr="00224C33">
        <w:rPr>
          <w:rFonts w:ascii="Times New Roman" w:hAnsi="Times New Roman" w:cs="Times New Roman"/>
          <w:sz w:val="28"/>
          <w:szCs w:val="28"/>
          <w:lang w:val="ky-KG"/>
        </w:rPr>
        <w:t xml:space="preserve">, </w:t>
      </w:r>
      <w:r w:rsidRPr="00224C33">
        <w:rPr>
          <w:rFonts w:ascii="Times New Roman" w:hAnsi="Times New Roman" w:cs="Times New Roman"/>
          <w:sz w:val="28"/>
          <w:szCs w:val="28"/>
        </w:rPr>
        <w:t>«</w:t>
      </w:r>
      <w:r w:rsidRPr="00224C33">
        <w:rPr>
          <w:rFonts w:ascii="Times New Roman" w:hAnsi="Times New Roman" w:cs="Times New Roman"/>
          <w:sz w:val="28"/>
          <w:szCs w:val="28"/>
          <w:lang w:val="ky-KG"/>
        </w:rPr>
        <w:t>Массалык маалымат каражаттары жөнүндө</w:t>
      </w:r>
      <w:r w:rsidRPr="00224C33">
        <w:rPr>
          <w:rFonts w:ascii="Times New Roman" w:hAnsi="Times New Roman" w:cs="Times New Roman"/>
          <w:sz w:val="28"/>
          <w:szCs w:val="28"/>
        </w:rPr>
        <w:t>»</w:t>
      </w:r>
      <w:r w:rsidRPr="00224C33">
        <w:rPr>
          <w:rFonts w:ascii="Times New Roman" w:hAnsi="Times New Roman" w:cs="Times New Roman"/>
          <w:sz w:val="28"/>
          <w:szCs w:val="28"/>
          <w:lang w:val="ky-KG"/>
        </w:rPr>
        <w:t xml:space="preserve">, </w:t>
      </w:r>
      <w:r w:rsidRPr="00224C33">
        <w:rPr>
          <w:rFonts w:ascii="Times New Roman" w:hAnsi="Times New Roman" w:cs="Times New Roman"/>
          <w:sz w:val="28"/>
          <w:szCs w:val="28"/>
        </w:rPr>
        <w:t>«</w:t>
      </w:r>
      <w:r w:rsidRPr="00224C33">
        <w:rPr>
          <w:rFonts w:ascii="Times New Roman" w:hAnsi="Times New Roman" w:cs="Times New Roman"/>
          <w:sz w:val="28"/>
          <w:szCs w:val="28"/>
          <w:lang w:val="ky-KG"/>
        </w:rPr>
        <w:t>Маалыматка жеткиликтүүлүктүн кепилдиктери жана эркиндиги жөнүндө</w:t>
      </w:r>
      <w:r w:rsidR="00CC3F9E" w:rsidRPr="00224C33">
        <w:rPr>
          <w:rFonts w:ascii="Times New Roman" w:hAnsi="Times New Roman" w:cs="Times New Roman"/>
          <w:sz w:val="28"/>
          <w:szCs w:val="28"/>
        </w:rPr>
        <w:t>»</w:t>
      </w:r>
      <w:r w:rsidRPr="00224C33">
        <w:rPr>
          <w:rFonts w:ascii="Times New Roman" w:hAnsi="Times New Roman" w:cs="Times New Roman"/>
          <w:sz w:val="28"/>
          <w:szCs w:val="28"/>
          <w:lang w:val="ky-KG"/>
        </w:rPr>
        <w:t xml:space="preserve"> </w:t>
      </w:r>
      <w:r w:rsidRPr="00224C33">
        <w:rPr>
          <w:rFonts w:ascii="Times New Roman" w:hAnsi="Times New Roman" w:cs="Times New Roman"/>
          <w:sz w:val="28"/>
          <w:szCs w:val="28"/>
        </w:rPr>
        <w:t>«</w:t>
      </w:r>
      <w:r w:rsidRPr="00224C33">
        <w:rPr>
          <w:rFonts w:ascii="Times New Roman" w:hAnsi="Times New Roman" w:cs="Times New Roman"/>
          <w:sz w:val="28"/>
          <w:szCs w:val="28"/>
          <w:lang w:val="ky-KG"/>
        </w:rPr>
        <w:t>Тынч чогулуштар жөнүндө</w:t>
      </w:r>
      <w:r w:rsidR="00CC3F9E" w:rsidRPr="00224C33">
        <w:rPr>
          <w:rFonts w:ascii="Times New Roman" w:hAnsi="Times New Roman" w:cs="Times New Roman"/>
          <w:sz w:val="28"/>
          <w:szCs w:val="28"/>
        </w:rPr>
        <w:t>»</w:t>
      </w:r>
      <w:r w:rsidRPr="00224C33">
        <w:rPr>
          <w:rFonts w:ascii="Times New Roman" w:hAnsi="Times New Roman" w:cs="Times New Roman"/>
          <w:sz w:val="28"/>
          <w:szCs w:val="28"/>
          <w:lang w:val="ky-KG"/>
        </w:rPr>
        <w:t xml:space="preserve"> Кыргыз Республикасынын мыйзамдарынын, башка мыйзамдардын жана ченемдик укуктук актылардын, Кыргыз Республикасынын Шайлоо жана референдум өткөрүү боюнча борбордук комиссиясынын (мындан ары - </w:t>
      </w:r>
      <w:r w:rsidRPr="00224C33">
        <w:rPr>
          <w:rFonts w:ascii="Times New Roman" w:hAnsi="Times New Roman" w:cs="Times New Roman"/>
          <w:sz w:val="28"/>
          <w:szCs w:val="28"/>
          <w:lang w:val="ky-KG"/>
        </w:rPr>
        <w:lastRenderedPageBreak/>
        <w:t>Борбордук шайлоо комиссиясы) токтомдорунун жана чечимдеринин талаптарына ылайык иштелип чыкты.</w:t>
      </w:r>
    </w:p>
    <w:p w:rsidR="00C54B67" w:rsidRPr="00224C33" w:rsidRDefault="00C54B67" w:rsidP="00C54B67">
      <w:pPr>
        <w:spacing w:after="0" w:line="240" w:lineRule="auto"/>
        <w:ind w:firstLine="709"/>
        <w:jc w:val="both"/>
        <w:rPr>
          <w:rFonts w:ascii="Times New Roman" w:hAnsi="Times New Roman" w:cs="Times New Roman"/>
          <w:sz w:val="28"/>
          <w:szCs w:val="28"/>
          <w:lang w:val="ky-KG"/>
        </w:rPr>
      </w:pPr>
    </w:p>
    <w:p w:rsidR="00CC3F9E" w:rsidRDefault="00CC3F9E" w:rsidP="00C54B67">
      <w:pPr>
        <w:spacing w:after="0" w:line="240" w:lineRule="auto"/>
        <w:ind w:firstLine="709"/>
        <w:contextualSpacing/>
        <w:jc w:val="center"/>
        <w:rPr>
          <w:rFonts w:ascii="Times New Roman" w:eastAsia="Times New Roman" w:hAnsi="Times New Roman" w:cs="Times New Roman"/>
          <w:b/>
          <w:bCs/>
          <w:sz w:val="28"/>
          <w:szCs w:val="28"/>
        </w:rPr>
      </w:pPr>
      <w:r w:rsidRPr="00224C33">
        <w:rPr>
          <w:rFonts w:ascii="Times New Roman" w:eastAsia="Times New Roman" w:hAnsi="Times New Roman" w:cs="Times New Roman"/>
          <w:b/>
          <w:bCs/>
          <w:sz w:val="28"/>
          <w:szCs w:val="28"/>
        </w:rPr>
        <w:t xml:space="preserve">2. </w:t>
      </w:r>
      <w:proofErr w:type="spellStart"/>
      <w:r w:rsidRPr="00224C33">
        <w:rPr>
          <w:rFonts w:ascii="Times New Roman" w:eastAsia="Times New Roman" w:hAnsi="Times New Roman" w:cs="Times New Roman"/>
          <w:b/>
          <w:bCs/>
          <w:sz w:val="28"/>
          <w:szCs w:val="28"/>
        </w:rPr>
        <w:t>Жалпыга</w:t>
      </w:r>
      <w:proofErr w:type="spellEnd"/>
      <w:r w:rsidRPr="00224C33">
        <w:rPr>
          <w:rFonts w:ascii="Times New Roman" w:eastAsia="Times New Roman" w:hAnsi="Times New Roman" w:cs="Times New Roman"/>
          <w:b/>
          <w:bCs/>
          <w:sz w:val="28"/>
          <w:szCs w:val="28"/>
        </w:rPr>
        <w:t xml:space="preserve"> </w:t>
      </w:r>
      <w:proofErr w:type="spellStart"/>
      <w:r w:rsidRPr="00224C33">
        <w:rPr>
          <w:rFonts w:ascii="Times New Roman" w:eastAsia="Times New Roman" w:hAnsi="Times New Roman" w:cs="Times New Roman"/>
          <w:b/>
          <w:bCs/>
          <w:sz w:val="28"/>
          <w:szCs w:val="28"/>
        </w:rPr>
        <w:t>маалымдоо</w:t>
      </w:r>
      <w:proofErr w:type="spellEnd"/>
      <w:r w:rsidRPr="00224C33">
        <w:rPr>
          <w:rFonts w:ascii="Times New Roman" w:eastAsia="Times New Roman" w:hAnsi="Times New Roman" w:cs="Times New Roman"/>
          <w:b/>
          <w:bCs/>
          <w:sz w:val="28"/>
          <w:szCs w:val="28"/>
        </w:rPr>
        <w:t xml:space="preserve"> </w:t>
      </w:r>
      <w:proofErr w:type="spellStart"/>
      <w:r w:rsidRPr="00224C33">
        <w:rPr>
          <w:rFonts w:ascii="Times New Roman" w:eastAsia="Times New Roman" w:hAnsi="Times New Roman" w:cs="Times New Roman"/>
          <w:b/>
          <w:bCs/>
          <w:sz w:val="28"/>
          <w:szCs w:val="28"/>
        </w:rPr>
        <w:t>каражаттарын</w:t>
      </w:r>
      <w:proofErr w:type="spellEnd"/>
      <w:r w:rsidRPr="00224C33">
        <w:rPr>
          <w:rFonts w:ascii="Times New Roman" w:eastAsia="Times New Roman" w:hAnsi="Times New Roman" w:cs="Times New Roman"/>
          <w:b/>
          <w:bCs/>
          <w:sz w:val="28"/>
          <w:szCs w:val="28"/>
        </w:rPr>
        <w:t xml:space="preserve"> </w:t>
      </w:r>
      <w:proofErr w:type="spellStart"/>
      <w:r w:rsidRPr="00224C33">
        <w:rPr>
          <w:rFonts w:ascii="Times New Roman" w:eastAsia="Times New Roman" w:hAnsi="Times New Roman" w:cs="Times New Roman"/>
          <w:b/>
          <w:bCs/>
          <w:sz w:val="28"/>
          <w:szCs w:val="28"/>
        </w:rPr>
        <w:t>жана</w:t>
      </w:r>
      <w:proofErr w:type="spellEnd"/>
      <w:r w:rsidRPr="00224C33">
        <w:rPr>
          <w:rFonts w:ascii="Times New Roman" w:eastAsia="Times New Roman" w:hAnsi="Times New Roman" w:cs="Times New Roman"/>
          <w:b/>
          <w:bCs/>
          <w:sz w:val="28"/>
          <w:szCs w:val="28"/>
        </w:rPr>
        <w:t xml:space="preserve"> </w:t>
      </w:r>
      <w:proofErr w:type="spellStart"/>
      <w:r w:rsidRPr="00224C33">
        <w:rPr>
          <w:rFonts w:ascii="Times New Roman" w:eastAsia="Times New Roman" w:hAnsi="Times New Roman" w:cs="Times New Roman"/>
          <w:b/>
          <w:bCs/>
          <w:sz w:val="28"/>
          <w:szCs w:val="28"/>
        </w:rPr>
        <w:t>интернет-басылмаларды</w:t>
      </w:r>
      <w:proofErr w:type="spellEnd"/>
      <w:r w:rsidRPr="00224C33">
        <w:rPr>
          <w:rFonts w:ascii="Times New Roman" w:eastAsia="Times New Roman" w:hAnsi="Times New Roman" w:cs="Times New Roman"/>
          <w:b/>
          <w:bCs/>
          <w:sz w:val="28"/>
          <w:szCs w:val="28"/>
        </w:rPr>
        <w:t xml:space="preserve"> </w:t>
      </w:r>
      <w:proofErr w:type="spellStart"/>
      <w:r w:rsidRPr="00224C33">
        <w:rPr>
          <w:rFonts w:ascii="Times New Roman" w:eastAsia="Times New Roman" w:hAnsi="Times New Roman" w:cs="Times New Roman"/>
          <w:b/>
          <w:bCs/>
          <w:sz w:val="28"/>
          <w:szCs w:val="28"/>
        </w:rPr>
        <w:t>аккредитациялоонун</w:t>
      </w:r>
      <w:proofErr w:type="spellEnd"/>
      <w:r w:rsidRPr="00224C33">
        <w:rPr>
          <w:rFonts w:ascii="Times New Roman" w:eastAsia="Times New Roman" w:hAnsi="Times New Roman" w:cs="Times New Roman"/>
          <w:b/>
          <w:bCs/>
          <w:sz w:val="28"/>
          <w:szCs w:val="28"/>
        </w:rPr>
        <w:t xml:space="preserve"> </w:t>
      </w:r>
      <w:proofErr w:type="spellStart"/>
      <w:r w:rsidRPr="00224C33">
        <w:rPr>
          <w:rFonts w:ascii="Times New Roman" w:eastAsia="Times New Roman" w:hAnsi="Times New Roman" w:cs="Times New Roman"/>
          <w:b/>
          <w:bCs/>
          <w:sz w:val="28"/>
          <w:szCs w:val="28"/>
        </w:rPr>
        <w:t>шарттары</w:t>
      </w:r>
      <w:proofErr w:type="spellEnd"/>
      <w:r w:rsidRPr="00224C33">
        <w:rPr>
          <w:rFonts w:ascii="Times New Roman" w:eastAsia="Times New Roman" w:hAnsi="Times New Roman" w:cs="Times New Roman"/>
          <w:b/>
          <w:bCs/>
          <w:sz w:val="28"/>
          <w:szCs w:val="28"/>
        </w:rPr>
        <w:t xml:space="preserve"> </w:t>
      </w:r>
      <w:proofErr w:type="spellStart"/>
      <w:r w:rsidRPr="00224C33">
        <w:rPr>
          <w:rFonts w:ascii="Times New Roman" w:eastAsia="Times New Roman" w:hAnsi="Times New Roman" w:cs="Times New Roman"/>
          <w:b/>
          <w:bCs/>
          <w:sz w:val="28"/>
          <w:szCs w:val="28"/>
        </w:rPr>
        <w:t>жана</w:t>
      </w:r>
      <w:proofErr w:type="spellEnd"/>
      <w:r w:rsidRPr="00224C33">
        <w:rPr>
          <w:rFonts w:ascii="Times New Roman" w:eastAsia="Times New Roman" w:hAnsi="Times New Roman" w:cs="Times New Roman"/>
          <w:b/>
          <w:bCs/>
          <w:sz w:val="28"/>
          <w:szCs w:val="28"/>
        </w:rPr>
        <w:t xml:space="preserve"> </w:t>
      </w:r>
      <w:proofErr w:type="spellStart"/>
      <w:r w:rsidRPr="00224C33">
        <w:rPr>
          <w:rFonts w:ascii="Times New Roman" w:eastAsia="Times New Roman" w:hAnsi="Times New Roman" w:cs="Times New Roman"/>
          <w:b/>
          <w:bCs/>
          <w:sz w:val="28"/>
          <w:szCs w:val="28"/>
        </w:rPr>
        <w:t>тартиби</w:t>
      </w:r>
      <w:proofErr w:type="spellEnd"/>
    </w:p>
    <w:p w:rsidR="00C54B67" w:rsidRPr="00224C33" w:rsidRDefault="00C54B67" w:rsidP="00C54B67">
      <w:pPr>
        <w:spacing w:after="0" w:line="240" w:lineRule="auto"/>
        <w:ind w:firstLine="709"/>
        <w:contextualSpacing/>
        <w:jc w:val="center"/>
        <w:rPr>
          <w:rFonts w:ascii="Times New Roman" w:eastAsia="Times New Roman" w:hAnsi="Times New Roman" w:cs="Times New Roman"/>
          <w:b/>
          <w:bCs/>
          <w:sz w:val="28"/>
          <w:szCs w:val="28"/>
        </w:rPr>
      </w:pPr>
    </w:p>
    <w:p w:rsidR="00CC3F9E" w:rsidRPr="00224C33" w:rsidRDefault="00CC3F9E"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2.1. Шайлоону дайындоодо, бирок шайлоону дайындоо жөнүндө чечим расмий жарыялангандан кийин 10 календардык күндөн кечиктирбестен, шайлоо алдындагы үгүткө катышууга ниетин билдирген телерадио берүү уюмдары, мезгилдүү басылмалардын редакциялары, интернет-басылмалардын ээлери эфир убактысын, басма аянтты берүү үчүн акынын өлчөмү жана башка шарттары жөнүндө маалыматтарды жарыялоого жана бул маалыматтарды Борбордук шайлоо комиссиясына берүүгө тийиш.</w:t>
      </w:r>
    </w:p>
    <w:p w:rsidR="00CC3F9E" w:rsidRPr="00224C33" w:rsidRDefault="00CC3F9E" w:rsidP="00C54B67">
      <w:pPr>
        <w:spacing w:after="0" w:line="240" w:lineRule="auto"/>
        <w:ind w:firstLine="709"/>
        <w:contextualSpacing/>
        <w:jc w:val="both"/>
        <w:rPr>
          <w:rFonts w:ascii="Times New Roman" w:eastAsia="Times New Roman" w:hAnsi="Times New Roman" w:cs="Times New Roman"/>
          <w:bCs/>
          <w:sz w:val="28"/>
          <w:szCs w:val="28"/>
          <w:lang w:val="ky-KG"/>
        </w:rPr>
      </w:pPr>
    </w:p>
    <w:p w:rsidR="00CC3F9E" w:rsidRPr="00224C33" w:rsidRDefault="00CC3F9E"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2.2. Шайлоо алдындагы үгүткө катышууга ниетин билдирген жалпыга маалымдоо каражаттары жана интернет-басылмалар ушул бөлүмдүн 2.1-пунктунда белгиленген мөөнөттө төмөнкүдөй документтерди Борбордук шайлоо комиссиясына берүүгө тийиш:</w:t>
      </w:r>
    </w:p>
    <w:p w:rsidR="00CC3F9E"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w:t>
      </w:r>
      <w:r w:rsidR="00C54B67">
        <w:rPr>
          <w:rFonts w:ascii="Times New Roman" w:eastAsia="Times New Roman" w:hAnsi="Times New Roman" w:cs="Times New Roman"/>
          <w:bCs/>
          <w:sz w:val="28"/>
          <w:szCs w:val="28"/>
          <w:lang w:val="ky-KG"/>
        </w:rPr>
        <w:t xml:space="preserve"> </w:t>
      </w:r>
      <w:r w:rsidR="00CC3F9E" w:rsidRPr="00224C33">
        <w:rPr>
          <w:rFonts w:ascii="Times New Roman" w:eastAsia="Times New Roman" w:hAnsi="Times New Roman" w:cs="Times New Roman"/>
          <w:bCs/>
          <w:sz w:val="28"/>
          <w:szCs w:val="28"/>
          <w:lang w:val="ky-KG"/>
        </w:rPr>
        <w:t>шайлоо алдындагы үгүткө катышууга даярдыгы жөнүндө билдирүү, анда жалпыга маалымдоо каражатынын жана интернет-басылманын жетекчисинин ФААсын, координаттарын жана байланышуу маалыматтарын көрсөтүү зарыл;</w:t>
      </w:r>
    </w:p>
    <w:p w:rsidR="00CC3F9E"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w:t>
      </w:r>
      <w:r w:rsidR="00C54B67">
        <w:rPr>
          <w:rFonts w:ascii="Times New Roman" w:eastAsia="Times New Roman" w:hAnsi="Times New Roman" w:cs="Times New Roman"/>
          <w:bCs/>
          <w:sz w:val="28"/>
          <w:szCs w:val="28"/>
          <w:lang w:val="ky-KG"/>
        </w:rPr>
        <w:t xml:space="preserve"> </w:t>
      </w:r>
      <w:r w:rsidR="00CC3F9E" w:rsidRPr="00224C33">
        <w:rPr>
          <w:rFonts w:ascii="Times New Roman" w:eastAsia="Times New Roman" w:hAnsi="Times New Roman" w:cs="Times New Roman"/>
          <w:bCs/>
          <w:sz w:val="28"/>
          <w:szCs w:val="28"/>
          <w:lang w:val="ky-KG"/>
        </w:rPr>
        <w:t>жалпыга маалымдоо каражатынын Кыргыз Республикасынын Юстиция министрлигинде каттоо жөнүндө күбөлүктүн көчүрмөсү;</w:t>
      </w:r>
    </w:p>
    <w:p w:rsidR="00CC3F9E"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CC3F9E" w:rsidRPr="00224C33">
        <w:rPr>
          <w:rFonts w:ascii="Times New Roman" w:eastAsia="Times New Roman" w:hAnsi="Times New Roman" w:cs="Times New Roman"/>
          <w:bCs/>
          <w:sz w:val="28"/>
          <w:szCs w:val="28"/>
          <w:lang w:val="ky-KG"/>
        </w:rPr>
        <w:t>интернет-басылмалар үчүн юридикалык жакты мамлекеттик каттоо (кайра каттоо) жөнүндө күбөлүктүн же жеке ишкерди каттоо жөнүндө күбөлүктүн көчүрмөсү;</w:t>
      </w:r>
    </w:p>
    <w:p w:rsidR="00CC3F9E"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CC3F9E" w:rsidRPr="00224C33">
        <w:rPr>
          <w:rFonts w:ascii="Times New Roman" w:eastAsia="Times New Roman" w:hAnsi="Times New Roman" w:cs="Times New Roman"/>
          <w:bCs/>
          <w:sz w:val="28"/>
          <w:szCs w:val="28"/>
          <w:lang w:val="ky-KG"/>
        </w:rPr>
        <w:t>жалпыга маалымдоо каражатынын уставынын көчүрмөсүн (эгерде бар болсо);</w:t>
      </w:r>
    </w:p>
    <w:p w:rsidR="00CC3F9E"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CC3F9E" w:rsidRPr="00224C33">
        <w:rPr>
          <w:rFonts w:ascii="Times New Roman" w:eastAsia="Times New Roman" w:hAnsi="Times New Roman" w:cs="Times New Roman"/>
          <w:bCs/>
          <w:sz w:val="28"/>
          <w:szCs w:val="28"/>
          <w:lang w:val="ky-KG"/>
        </w:rPr>
        <w:t xml:space="preserve">эфир убактысын, басма аянтын берүү үчүн акынын өлчөмү жана башка шарттары жөнүндө маалыматтар жарыяланган газетанын номеринин көчүрмөсү </w:t>
      </w:r>
    </w:p>
    <w:p w:rsidR="00CC3F9E" w:rsidRPr="00224C33" w:rsidRDefault="00CC3F9E"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Жалпыга маалымдоо каражаты жана интернет-басылма өкүлдөрүнүн тизмесин жана электрондук варианттагы арызда камтылган башка маалыматты Борбордук шайлоо комиссиясынын электрондук почтасына жөнөтөт.</w:t>
      </w:r>
    </w:p>
    <w:p w:rsidR="00CC3F9E" w:rsidRPr="00224C33" w:rsidRDefault="00CC3F9E"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2.3. Аккредитацияга карата коюлуучу талаптарга жооп бербеген же зарыл документтери жок берилген кабарлама карап чыгууга кабыл алынбайт.</w:t>
      </w:r>
    </w:p>
    <w:p w:rsidR="00CC3F9E" w:rsidRPr="00224C33" w:rsidRDefault="00CC3F9E"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 xml:space="preserve">2.3.-1. Жалпыга маалымдоо каражаттары жана интернет-басылмалар тарабынан берилген документтерде дал келбөөчүлүктөр табылганда, шайлоо комиссиясы документтер алынгандан кийин 24 сааттын ичинде жалпыга маалымдоо каражаттарына жана интернет-басылмаларга ошол дал келбөөчүлүктөр жөнүндө кабарлайт. Жалпыга маалымдоо каражаттары жана интернет-басылмалар кабарлама алынган учурдан тартып 48 сааттын ичинде </w:t>
      </w:r>
      <w:r w:rsidRPr="00224C33">
        <w:rPr>
          <w:rFonts w:ascii="Times New Roman" w:eastAsia="Times New Roman" w:hAnsi="Times New Roman" w:cs="Times New Roman"/>
          <w:bCs/>
          <w:sz w:val="28"/>
          <w:szCs w:val="28"/>
          <w:lang w:val="ky-KG"/>
        </w:rPr>
        <w:lastRenderedPageBreak/>
        <w:t>зарыл өзгөртүү киргизүүгө жана оңдолгон документтерди шайлоо комиссиясына берүүгө укуктуу.</w:t>
      </w:r>
    </w:p>
    <w:p w:rsidR="00CC3F9E" w:rsidRPr="00224C33" w:rsidRDefault="00CC3F9E"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2.4. Белгиленген мөөнөттөрдөн кийин көрсөтүлгөн маалыматтарды жарыялаган жалпыга маалымдоо каражаттары жана интернет-басылмалар Борбордук шайлоо комиссиясында аккредитациялоого киргизилбейт.</w:t>
      </w: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2.5. Аккредитациялоо үчүн жалпыга маалымдоо каражатынын, интернет-басылмалардын жана/же алардын өкүлдөрүнүн санына чектөө коюлбайт.</w:t>
      </w: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Шайлоо комиссиясы өткөрүп жаткан бир иш-чарага бир жалпыга маалымдоо каражатынын, интернет-басылманын өкүлдөрүнүн саны аларды шайлоо комиссияларынын жыйналыштары жана башка иш-чаралары жүргүзүлүп жаткан жайларга жайгаштыруунун реалдуу мүмкүнчүлүктөрүн эске алуу менен аныкталат жана жалпыга маалымдоо каражатынын, интернет-басылманын ар биринен  эки адамдан ашпайт.</w:t>
      </w: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p>
    <w:p w:rsidR="00224C33" w:rsidRDefault="00224C33" w:rsidP="00C54B67">
      <w:pPr>
        <w:spacing w:after="0" w:line="240" w:lineRule="auto"/>
        <w:ind w:firstLine="709"/>
        <w:contextualSpacing/>
        <w:jc w:val="center"/>
        <w:rPr>
          <w:rFonts w:ascii="Times New Roman" w:eastAsia="Times New Roman" w:hAnsi="Times New Roman" w:cs="Times New Roman"/>
          <w:b/>
          <w:bCs/>
          <w:sz w:val="28"/>
          <w:szCs w:val="28"/>
          <w:lang w:val="ky-KG"/>
        </w:rPr>
      </w:pPr>
      <w:r w:rsidRPr="00224C33">
        <w:rPr>
          <w:rFonts w:ascii="Times New Roman" w:eastAsia="Times New Roman" w:hAnsi="Times New Roman" w:cs="Times New Roman"/>
          <w:b/>
          <w:bCs/>
          <w:sz w:val="28"/>
          <w:szCs w:val="28"/>
          <w:lang w:val="ky-KG"/>
        </w:rPr>
        <w:t>3. Жалпыга маалымдоо каражаттарын жана интернет-басылмаларды аккредитациялоону уюштуруу</w:t>
      </w:r>
    </w:p>
    <w:p w:rsidR="00C54B67" w:rsidRPr="00224C33" w:rsidRDefault="00C54B67" w:rsidP="00C54B67">
      <w:pPr>
        <w:spacing w:after="0" w:line="240" w:lineRule="auto"/>
        <w:ind w:firstLine="709"/>
        <w:contextualSpacing/>
        <w:jc w:val="center"/>
        <w:rPr>
          <w:rFonts w:ascii="Times New Roman" w:eastAsia="Times New Roman" w:hAnsi="Times New Roman" w:cs="Times New Roman"/>
          <w:b/>
          <w:bCs/>
          <w:sz w:val="28"/>
          <w:szCs w:val="28"/>
          <w:lang w:val="ky-KG"/>
        </w:rPr>
      </w:pP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3.1. Борбордук шайлоо комиссиясы жалпыга маалымдоо каражаттарын жана интернет-басылмаларды аккредита</w:t>
      </w:r>
      <w:r>
        <w:rPr>
          <w:rFonts w:ascii="Times New Roman" w:eastAsia="Times New Roman" w:hAnsi="Times New Roman" w:cs="Times New Roman"/>
          <w:bCs/>
          <w:sz w:val="28"/>
          <w:szCs w:val="28"/>
          <w:lang w:val="ky-KG"/>
        </w:rPr>
        <w:t>циялоону уюштуруунун алкагында:</w:t>
      </w:r>
    </w:p>
    <w:p w:rsidR="00224C33"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жалпыга маалымдоо каражаттарын, интернет-басылмаларды аккредитациялоонун мөөнөттөрү жана эрежелери жөнүндө жалпыга маалымдоо каражаттарына, интернет-басылмаларга өз учурунда кабарлайт жана маалымдайт;</w:t>
      </w:r>
    </w:p>
    <w:p w:rsidR="00224C33"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жалпыга маалымдоо каражаттарына, интернет-басылмаларга шайлоо мыйзамдары жана жалпыга маалымдоо каражаттарын, интернет-басылмаларды аккредитациялоону жүргүзүү эрежелери боюнча маалыматтык жана консультациялык жардам көрсөтөт;</w:t>
      </w:r>
    </w:p>
    <w:p w:rsidR="00224C33"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жалпыга маалымдоо каражаттарынан, интернет-басылмалардан келип түшкөн документтерди кабыл алат жана каттайт.</w:t>
      </w: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3.2. Жалпыга маалымдоо каражаттарын, интернет-басылмаларды жана/же алардын өкүлдөрүн аккредитациялоо жөнүндө чечимди Борбордук шайлоо комиссиясы аккредитациялооо үчүн зарыл болгон документтерди берүү мөөнөтү аяктагандан кийин беш календардык күндөн кечиктирбестен кабыл алат.</w:t>
      </w: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3.3. Жалпыга маалымдоо каражаттарын, интернет-басылмаларды жана/же алардын өкүлдөрүн аккредитациялоо жөнүндө чечимди кабыл алгандан кийин Борбордук шайлоо комиссиясы аккредитацияланган жалпыга маалымдоо каражаттарынын, интернет-басылмалардын жана/же алардын өкүлдөрүнүн тизмесин түзөт жана аны Борбордук шайлоо комиссиясынын расмий сайтына жайгаштырат.</w:t>
      </w: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3.4. Шайлоо комиссиялары шайлоону даярдоонун жана өткөрүүнүн жүрүшү жөнүндө жалпыга маалымдоо каражаттарынын, интернет-басылмалардын аккредитацияланган өкүлдөрүнө ар тараптан жана объективдүү маалымдоо үчүн шарттарды түзүүнүн алкагында:</w:t>
      </w:r>
    </w:p>
    <w:p w:rsidR="00224C33"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lastRenderedPageBreak/>
        <w:t xml:space="preserve">- </w:t>
      </w:r>
      <w:r w:rsidR="00224C33" w:rsidRPr="00224C33">
        <w:rPr>
          <w:rFonts w:ascii="Times New Roman" w:eastAsia="Times New Roman" w:hAnsi="Times New Roman" w:cs="Times New Roman"/>
          <w:bCs/>
          <w:sz w:val="28"/>
          <w:szCs w:val="28"/>
          <w:lang w:val="ky-KG"/>
        </w:rPr>
        <w:t>жалпыга маалымдоо каражаттарына, интернет-басылмаларга  шайлоо комиссияларынын жыйналыштарын өткөрүү датасы жана убактысы жөнүндө кабарлайт;</w:t>
      </w:r>
    </w:p>
    <w:p w:rsidR="00224C33"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шайлоо комиссияларынын жыйналыштарына жалпыга маалымдоо каражаттарынын, интернет-басылмалардын өкүлдөрүн киргизүүнү камсыз кылат;</w:t>
      </w:r>
    </w:p>
    <w:p w:rsidR="00224C33"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суроо-талап боюнча шайлоо комиссияларынын протоколдорун жана аларга тиркелген документтердин көчүрмөсүн берет;</w:t>
      </w:r>
    </w:p>
    <w:p w:rsidR="00224C33"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суроо-талап боюнча добуш берүүнүн жыйынтыктары же шайлоонун жыйнтыктары жөнүндө протоколдордун көчүрмөлөрүн күбөлөндүрүшөт;</w:t>
      </w:r>
    </w:p>
    <w:p w:rsidR="00224C33"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жалпыга маалымдоо каражаттарынын, интернет-басылмалардын аккредитацияланган өкүлдөрүнө, байланыштын техникалык каражаттарын пайдалануу менен өз редакцияларына оперативдүү маалыматтарды бериши үчүн атайын орундарды берет;</w:t>
      </w:r>
    </w:p>
    <w:p w:rsidR="00224C33"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суроо-талап боюнча шайлоо комиссиялары кабыл алган чечимдерге тиешелүү маалыматты берет;</w:t>
      </w:r>
    </w:p>
    <w:p w:rsidR="00224C33"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 xml:space="preserve">шайлоого даярдык көрүү мезгилинде жана шайлоо күнүндө фото жана видео тартууга шарттарды түзөт жана тартибин аныктайт; </w:t>
      </w:r>
    </w:p>
    <w:p w:rsidR="00224C33"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маалыматтарды таратуу үчүн атайын брифингдерди, жолугушууларды, пресс-конференцияларды, интервьюну жана башка иш-чараларды уюштурат;</w:t>
      </w:r>
    </w:p>
    <w:p w:rsidR="00224C33"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жалпыга маалымдоо каражатынын, интернет-басылманын суроо-талабы боюнча маалыматтык-маалымдама материалдары менен тааныштырат.</w:t>
      </w: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p>
    <w:p w:rsidR="00224C33" w:rsidRDefault="00224C33" w:rsidP="00C54B67">
      <w:pPr>
        <w:spacing w:after="0" w:line="240" w:lineRule="auto"/>
        <w:ind w:firstLine="709"/>
        <w:contextualSpacing/>
        <w:jc w:val="center"/>
        <w:rPr>
          <w:rFonts w:ascii="Times New Roman" w:eastAsia="Times New Roman" w:hAnsi="Times New Roman" w:cs="Times New Roman"/>
          <w:b/>
          <w:bCs/>
          <w:sz w:val="28"/>
          <w:szCs w:val="28"/>
          <w:lang w:val="ky-KG"/>
        </w:rPr>
      </w:pPr>
      <w:r w:rsidRPr="00224C33">
        <w:rPr>
          <w:rFonts w:ascii="Times New Roman" w:eastAsia="Times New Roman" w:hAnsi="Times New Roman" w:cs="Times New Roman"/>
          <w:b/>
          <w:bCs/>
          <w:sz w:val="28"/>
          <w:szCs w:val="28"/>
          <w:lang w:val="ky-KG"/>
        </w:rPr>
        <w:t>4. Шайлоонун өткөрүү мезгилинде чет өлкөлүк жалпыга маалымдоо каражаттарын</w:t>
      </w:r>
      <w:r>
        <w:rPr>
          <w:rFonts w:ascii="Times New Roman" w:eastAsia="Times New Roman" w:hAnsi="Times New Roman" w:cs="Times New Roman"/>
          <w:b/>
          <w:bCs/>
          <w:sz w:val="28"/>
          <w:szCs w:val="28"/>
          <w:lang w:val="ky-KG"/>
        </w:rPr>
        <w:t>ын кабарчыларынын ишинин тартиби</w:t>
      </w:r>
    </w:p>
    <w:p w:rsidR="00224C33" w:rsidRPr="00224C33" w:rsidRDefault="00224C33" w:rsidP="00C54B67">
      <w:pPr>
        <w:spacing w:after="0" w:line="240" w:lineRule="auto"/>
        <w:ind w:firstLine="709"/>
        <w:contextualSpacing/>
        <w:jc w:val="center"/>
        <w:rPr>
          <w:rFonts w:ascii="Times New Roman" w:eastAsia="Times New Roman" w:hAnsi="Times New Roman" w:cs="Times New Roman"/>
          <w:b/>
          <w:bCs/>
          <w:sz w:val="28"/>
          <w:szCs w:val="28"/>
          <w:lang w:val="ky-KG"/>
        </w:rPr>
      </w:pP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4.1. Шайлоону даярдоонун жана өткөрүүнүн жүрүшүн чагылдыруу үчүн чет өлкөлүк жалпыга маалымдоо каражаттарынын кабарчылары Борбордук шайлоо комиссиясы тарабынан берилген арызга ылайык жана Кыргыз Республикасынын Өкмөтүнүн 2000-жылдын 19-апрелиндеги № 215 токтому менен бекитилген Кыргыз Республикасынын аймагында чет мамлекеттердин ЖМКларынын кабарчыларын аккредитациялоо жөнүндө жобого ылайык Кыргыз Республикасынын Тышкы иштер министрлиги берген аккредитациялоо жөнүндө күбөлүктү көрсөткөн учурда аккредитацияланат.</w:t>
      </w: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4.2. Шайлоону даярдоону жана өткөрүүнү маалыматтык чагылдырууга катышкан чет өлкөлүк жалпыга маалымдоо каражаттарынын кабарчылары ушул Жобонун 1.3 пункттарында көрсөтүлгөн мыйзам талаптарына ылайык аракеттенет.</w:t>
      </w: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 xml:space="preserve">4.3. Чет өлкөлүк жалпыга маалымдоо каражаттарынын кабарчыларына Кыргыз Республикасынын мыйзамдарына ылайык укуктар менен милдеттер берилет жана жоопкерчилик тартат. Чет өлкөлүк жалпыга маалымдоо </w:t>
      </w:r>
      <w:r w:rsidRPr="00224C33">
        <w:rPr>
          <w:rFonts w:ascii="Times New Roman" w:eastAsia="Times New Roman" w:hAnsi="Times New Roman" w:cs="Times New Roman"/>
          <w:bCs/>
          <w:sz w:val="28"/>
          <w:szCs w:val="28"/>
          <w:lang w:val="ky-KG"/>
        </w:rPr>
        <w:lastRenderedPageBreak/>
        <w:t>каражаттарынын кабарчыларынын укуктук абалын чектөө Кыргыз Республикасынын мыйзамдары менен белгиленет.</w:t>
      </w: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p>
    <w:p w:rsidR="00224C33" w:rsidRPr="00224C33" w:rsidRDefault="00224C33" w:rsidP="00C54B67">
      <w:pPr>
        <w:spacing w:after="0" w:line="240" w:lineRule="auto"/>
        <w:ind w:firstLine="709"/>
        <w:contextualSpacing/>
        <w:jc w:val="center"/>
        <w:rPr>
          <w:rFonts w:ascii="Times New Roman" w:eastAsia="Times New Roman" w:hAnsi="Times New Roman" w:cs="Times New Roman"/>
          <w:b/>
          <w:bCs/>
          <w:sz w:val="28"/>
          <w:szCs w:val="28"/>
          <w:lang w:val="ky-KG"/>
        </w:rPr>
      </w:pPr>
      <w:r w:rsidRPr="00224C33">
        <w:rPr>
          <w:rFonts w:ascii="Times New Roman" w:eastAsia="Times New Roman" w:hAnsi="Times New Roman" w:cs="Times New Roman"/>
          <w:b/>
          <w:bCs/>
          <w:sz w:val="28"/>
          <w:szCs w:val="28"/>
        </w:rPr>
        <w:t xml:space="preserve">5. </w:t>
      </w:r>
      <w:proofErr w:type="spellStart"/>
      <w:r w:rsidRPr="00224C33">
        <w:rPr>
          <w:rFonts w:ascii="Times New Roman" w:eastAsia="Times New Roman" w:hAnsi="Times New Roman" w:cs="Times New Roman"/>
          <w:b/>
          <w:bCs/>
          <w:sz w:val="28"/>
          <w:szCs w:val="28"/>
        </w:rPr>
        <w:t>Аккредитацияланган</w:t>
      </w:r>
      <w:proofErr w:type="spellEnd"/>
      <w:r w:rsidRPr="00224C33">
        <w:rPr>
          <w:rFonts w:ascii="Times New Roman" w:eastAsia="Times New Roman" w:hAnsi="Times New Roman" w:cs="Times New Roman"/>
          <w:b/>
          <w:bCs/>
          <w:sz w:val="28"/>
          <w:szCs w:val="28"/>
        </w:rPr>
        <w:t xml:space="preserve"> </w:t>
      </w:r>
      <w:proofErr w:type="spellStart"/>
      <w:r w:rsidRPr="00224C33">
        <w:rPr>
          <w:rFonts w:ascii="Times New Roman" w:eastAsia="Times New Roman" w:hAnsi="Times New Roman" w:cs="Times New Roman"/>
          <w:b/>
          <w:bCs/>
          <w:sz w:val="28"/>
          <w:szCs w:val="28"/>
        </w:rPr>
        <w:t>жалпыга</w:t>
      </w:r>
      <w:proofErr w:type="spellEnd"/>
      <w:r w:rsidRPr="00224C33">
        <w:rPr>
          <w:rFonts w:ascii="Times New Roman" w:eastAsia="Times New Roman" w:hAnsi="Times New Roman" w:cs="Times New Roman"/>
          <w:b/>
          <w:bCs/>
          <w:sz w:val="28"/>
          <w:szCs w:val="28"/>
        </w:rPr>
        <w:t xml:space="preserve"> </w:t>
      </w:r>
      <w:proofErr w:type="spellStart"/>
      <w:r w:rsidRPr="00224C33">
        <w:rPr>
          <w:rFonts w:ascii="Times New Roman" w:eastAsia="Times New Roman" w:hAnsi="Times New Roman" w:cs="Times New Roman"/>
          <w:b/>
          <w:bCs/>
          <w:sz w:val="28"/>
          <w:szCs w:val="28"/>
        </w:rPr>
        <w:t>маалымдоо</w:t>
      </w:r>
      <w:proofErr w:type="spellEnd"/>
      <w:r w:rsidRPr="00224C33">
        <w:rPr>
          <w:rFonts w:ascii="Times New Roman" w:eastAsia="Times New Roman" w:hAnsi="Times New Roman" w:cs="Times New Roman"/>
          <w:b/>
          <w:bCs/>
          <w:sz w:val="28"/>
          <w:szCs w:val="28"/>
        </w:rPr>
        <w:t xml:space="preserve"> </w:t>
      </w:r>
      <w:proofErr w:type="spellStart"/>
      <w:r w:rsidRPr="00224C33">
        <w:rPr>
          <w:rFonts w:ascii="Times New Roman" w:eastAsia="Times New Roman" w:hAnsi="Times New Roman" w:cs="Times New Roman"/>
          <w:b/>
          <w:bCs/>
          <w:sz w:val="28"/>
          <w:szCs w:val="28"/>
        </w:rPr>
        <w:t>каражаттарынын</w:t>
      </w:r>
      <w:proofErr w:type="spellEnd"/>
      <w:r w:rsidRPr="00224C33">
        <w:rPr>
          <w:rFonts w:ascii="Times New Roman" w:eastAsia="Times New Roman" w:hAnsi="Times New Roman" w:cs="Times New Roman"/>
          <w:b/>
          <w:bCs/>
          <w:sz w:val="28"/>
          <w:szCs w:val="28"/>
        </w:rPr>
        <w:t xml:space="preserve">, </w:t>
      </w:r>
      <w:proofErr w:type="spellStart"/>
      <w:r w:rsidRPr="00224C33">
        <w:rPr>
          <w:rFonts w:ascii="Times New Roman" w:eastAsia="Times New Roman" w:hAnsi="Times New Roman" w:cs="Times New Roman"/>
          <w:b/>
          <w:bCs/>
          <w:sz w:val="28"/>
          <w:szCs w:val="28"/>
        </w:rPr>
        <w:t>интернет-басылмалардын</w:t>
      </w:r>
      <w:proofErr w:type="spellEnd"/>
      <w:r w:rsidRPr="00224C33">
        <w:rPr>
          <w:rFonts w:ascii="Times New Roman" w:eastAsia="Times New Roman" w:hAnsi="Times New Roman" w:cs="Times New Roman"/>
          <w:b/>
          <w:bCs/>
          <w:sz w:val="28"/>
          <w:szCs w:val="28"/>
        </w:rPr>
        <w:t xml:space="preserve">  </w:t>
      </w:r>
      <w:proofErr w:type="spellStart"/>
      <w:r w:rsidRPr="00224C33">
        <w:rPr>
          <w:rFonts w:ascii="Times New Roman" w:eastAsia="Times New Roman" w:hAnsi="Times New Roman" w:cs="Times New Roman"/>
          <w:b/>
          <w:bCs/>
          <w:sz w:val="28"/>
          <w:szCs w:val="28"/>
        </w:rPr>
        <w:t>укуктары</w:t>
      </w:r>
      <w:proofErr w:type="spellEnd"/>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5.1. Борбордук шайлоо комиссиясы аккредитациялаган жалпыга маалымдоо каражаттары, интернет-басылмалар жана/же алардын өкүлдөрү төмөнкүлөргө укуктуу:</w:t>
      </w:r>
    </w:p>
    <w:p w:rsidR="00224C33"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шайлоо алдындагы үгүт жүргүзүүгө катышууга;</w:t>
      </w:r>
    </w:p>
    <w:p w:rsidR="00224C33"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шайлоо комиссиясынын жыйналыштарына катышууга;</w:t>
      </w:r>
    </w:p>
    <w:p w:rsidR="00224C33"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өз редакцияларына оперативдүү маалыматтарды берүү үчүн байланыш каражаттарын, аккредиттелген журналисттер үчүн атайын бөлүнгөн жерлерде орнотулган башка байланыш техникасын пайдаланууга;</w:t>
      </w:r>
    </w:p>
    <w:p w:rsidR="00224C33"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шайлоо комиссиясы кабыл алган чечимдерге тиешелүү маалымат алууга;</w:t>
      </w:r>
    </w:p>
    <w:p w:rsidR="00224C33"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шайлоо комиссиясынын имаратында видео жана фото тартууларды жүргүзүүгө;</w:t>
      </w:r>
    </w:p>
    <w:p w:rsidR="00224C33"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шайлоо комиссиясында, анын ичинде атайын уюштурулган брифингдерде, жолугушууларда жана пресс-конференцияларда зарыл маалыматтарды алууга;</w:t>
      </w:r>
    </w:p>
    <w:p w:rsidR="00224C33"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жарыялоого арналган маалыматтык материалдар менен таанышууга;</w:t>
      </w:r>
    </w:p>
    <w:p w:rsidR="00224C33"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шайлоо комиссияларынын мүчөлөрү менен жолугушууларды, интервьюларды уюштурууда Борбордук шайлоо комиссиясынын көмөгүн пайдаланууга;</w:t>
      </w:r>
    </w:p>
    <w:p w:rsidR="00224C33"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маалыматтарды чогултууга, талдоого жана таратууга;</w:t>
      </w:r>
    </w:p>
    <w:p w:rsidR="00224C33"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мамлекеттик органдарда, жарандардын жергиликтүү өз алдынча башкаруу органдарында, коомдук бирикмелерде, ишканаларда, мекемелерде жана уюмдарда коомдук маанилүү маалыматты суратууга жана алууга;</w:t>
      </w:r>
    </w:p>
    <w:p w:rsidR="00224C33"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мамлекеттик же башка кайтарылуучу сырды камтыган, ошондой эле жеткиликтүүлүгү чектелүү маалыматтарды кошпогондогу документтерге, материалдарга жана маалыматка жеткиликтүүлүктү алууга;</w:t>
      </w:r>
    </w:p>
    <w:p w:rsidR="00224C33"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өзүнүн кол коюусу же псевдоним менен даярдалган билдирүүлөрдү жана материалдарды жалпыга маалымдоо каражаттары, интернет-басылмалар аркылуу таратууга, аларда өз пикирин билдирүүгө;</w:t>
      </w:r>
    </w:p>
    <w:p w:rsidR="00224C33" w:rsidRPr="00224C33" w:rsidRDefault="00C54B6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эгерде бул мыйзамды бузуу менен байланыштуу болсо, жалпыга маалымдоо каражаттары, интернет-басылмалар өзүнө берген тапшырмадан баш тартууга;</w:t>
      </w:r>
    </w:p>
    <w:p w:rsidR="00224C33" w:rsidRPr="00224C33" w:rsidRDefault="00907396"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эгерде бул анын ынанымдарына карама-каршы келсе аталгандан баш тартууга;</w:t>
      </w:r>
    </w:p>
    <w:p w:rsidR="00224C33" w:rsidRPr="00224C33" w:rsidRDefault="00D0194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автордук сырын сактоого;</w:t>
      </w:r>
    </w:p>
    <w:p w:rsidR="00224C33" w:rsidRPr="00224C33" w:rsidRDefault="00D0194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w:t>
      </w:r>
      <w:r w:rsidR="00224C33" w:rsidRPr="00224C33">
        <w:rPr>
          <w:rFonts w:ascii="Times New Roman" w:eastAsia="Times New Roman" w:hAnsi="Times New Roman" w:cs="Times New Roman"/>
          <w:bCs/>
          <w:sz w:val="28"/>
          <w:szCs w:val="28"/>
          <w:lang w:val="ky-KG"/>
        </w:rPr>
        <w:t xml:space="preserve"> мазмуну анын пикири боюнча редакциялоо процессинде бурмаланган, өзү даярдаган билдирүүгө же материалга кол койбоого же аларды басмадан (эфирден), интернет-басылмадан алып салууну талап кылууга.</w:t>
      </w: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lastRenderedPageBreak/>
        <w:t>Коомдук маанилүү маалыматтарды жашыруу же бурмалоо, ишенимдүү маалымат деген түр менен ушактарды таратуу максатында журналисттин укуктарын пайдаланууга жол берилбейт.</w:t>
      </w: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5.3. Кесиптик ишин жүзөгө ашырууда жалпыга маалымдоо каражатынын, интернет-басылманын өкүлү төмөнкүлөргө милдеттүү:</w:t>
      </w:r>
    </w:p>
    <w:p w:rsidR="00224C33" w:rsidRPr="00224C33" w:rsidRDefault="00D0194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Кыргыз Республикасынын мыйзамдарынын жана эл аралык келишимдеринин талаптарын сактоого;</w:t>
      </w:r>
    </w:p>
    <w:p w:rsidR="00224C33" w:rsidRPr="00224C33" w:rsidRDefault="00D0194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даярдалып жаткан материалдардын жана билдирүүлөрдүн ишенимдүүлүгүн текшерүүгө, ошондой эле объективдүү маалыматты берүүгө;</w:t>
      </w:r>
    </w:p>
    <w:p w:rsidR="00224C33" w:rsidRPr="00224C33" w:rsidRDefault="00D0194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маалымат берген адамдардын алардын авторлугун көрсөтүү жөнүндө өтүнүчтөрүн канааттандырууга;</w:t>
      </w:r>
    </w:p>
    <w:p w:rsidR="00224C33" w:rsidRPr="00224C33" w:rsidRDefault="00D0194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күнөөсүздүк презумпциясынын принцибин карманууга;</w:t>
      </w:r>
    </w:p>
    <w:p w:rsidR="00224C33" w:rsidRPr="00224C33" w:rsidRDefault="00D0194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депутаттыкка талапкердин, шайлоо комиссияларынын мүчөлөрүнүн, шайлоо процессинин башка катышуучуларынын укуктарын жана эркиндиктерин, ар-намысын жана кадыр-баркын урматтоого;</w:t>
      </w:r>
    </w:p>
    <w:p w:rsidR="00224C33" w:rsidRPr="00224C33" w:rsidRDefault="00D0194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 xml:space="preserve"> ошондой эле мыйзамда каралган башка милдеттерди аткарууга.</w:t>
      </w: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5.4. Аккредитацияланган жалпыга маалымдоо каражатынын, интернет-басылманын өкүлү (журналист) маалымат булагынын же автордун макулдугу болмоюнча аудио- и видео жазуучу түзүлүштөрдү пайдалана албайт.</w:t>
      </w: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 xml:space="preserve">5.5. Жалпыга маалымдоо каражатынын, интернет-басылманын өкүлүнүн (журналисттин) кесиптик укуктары, ар-намысы жана кадыр-баркы мыйзам менен корголот. </w:t>
      </w: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Мамлекеттик органдардын, жарандардын өз алдынча башкаруу органдарынын, коомдук бирикмелердин, ишканалардын, мекемелердин жана уюмдардын кызмат адамдары төмөнкүлөр үчүн жоопкерчилик тартат:</w:t>
      </w:r>
    </w:p>
    <w:p w:rsidR="00224C33" w:rsidRPr="00224C33" w:rsidRDefault="00D0194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 xml:space="preserve"> цензураны жүзөгө ашыргандыгына;</w:t>
      </w:r>
    </w:p>
    <w:p w:rsidR="00224C33" w:rsidRPr="00224C33" w:rsidRDefault="00D0194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 xml:space="preserve"> журналисттин мыйзамдуу кесиптик ишине тоскоолдук кылуусуна;</w:t>
      </w:r>
    </w:p>
    <w:p w:rsidR="00224C33" w:rsidRDefault="00D0194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аккредитациялоодон негизсиз баш тартуу же аккредитацияны негизсиз токтотуусуна;</w:t>
      </w:r>
    </w:p>
    <w:p w:rsidR="00224C33" w:rsidRPr="00224C33" w:rsidRDefault="00D0194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журналистке басым көрсөтүү, анын кесиптик ишине кийлигишүүсүнө;</w:t>
      </w:r>
    </w:p>
    <w:p w:rsidR="00224C33" w:rsidRPr="00224C33" w:rsidRDefault="00D0194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w:t>
      </w:r>
      <w:r w:rsidR="00224C33" w:rsidRPr="00224C33">
        <w:rPr>
          <w:rFonts w:ascii="Times New Roman" w:eastAsia="Times New Roman" w:hAnsi="Times New Roman" w:cs="Times New Roman"/>
          <w:bCs/>
          <w:sz w:val="28"/>
          <w:szCs w:val="28"/>
          <w:lang w:val="ky-KG"/>
        </w:rPr>
        <w:t xml:space="preserve"> журналисттин материалдарын жана зарыл техникалык каражаттарын мыйзамсыз алып коюусуна;</w:t>
      </w:r>
    </w:p>
    <w:p w:rsidR="00224C33" w:rsidRPr="00224C33" w:rsidRDefault="00D0194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w:t>
      </w:r>
      <w:r w:rsidR="00224C33" w:rsidRPr="00224C33">
        <w:rPr>
          <w:rFonts w:ascii="Times New Roman" w:eastAsia="Times New Roman" w:hAnsi="Times New Roman" w:cs="Times New Roman"/>
          <w:bCs/>
          <w:sz w:val="28"/>
          <w:szCs w:val="28"/>
          <w:lang w:val="ky-KG"/>
        </w:rPr>
        <w:t xml:space="preserve"> журналистке ишенимсиз жана объективдүү эмес маалымат берүүсүнө.</w:t>
      </w: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Журналисттин Мыйзам тарабынан белгиленген укуктарын бузуу, анын ар-намысын жана кадыр-баркын мазактоо, ал тарабынан кесиптик ишин жүзөгө ашырууга байланыштуу журналисттин өмүрүнө, ден соолугуна жана мүлкүнө коркунуч келтирүү, күч колдонуу же кол салуу Кыргыз Республикасынын мыйзамдарына ылайык жоопкерчиликке алып келет.</w:t>
      </w:r>
    </w:p>
    <w:p w:rsid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Журналист расмий билдирүүлөрдө камтылган маалыматты жайылтуу үчүн жоопкерчилик тартпайт.</w:t>
      </w:r>
    </w:p>
    <w:p w:rsidR="00D01947" w:rsidRPr="00224C33" w:rsidRDefault="00D01947" w:rsidP="00C54B67">
      <w:pPr>
        <w:spacing w:after="0" w:line="240" w:lineRule="auto"/>
        <w:ind w:firstLine="709"/>
        <w:contextualSpacing/>
        <w:jc w:val="both"/>
        <w:rPr>
          <w:rFonts w:ascii="Times New Roman" w:eastAsia="Times New Roman" w:hAnsi="Times New Roman" w:cs="Times New Roman"/>
          <w:bCs/>
          <w:sz w:val="28"/>
          <w:szCs w:val="28"/>
          <w:lang w:val="ky-KG"/>
        </w:rPr>
      </w:pPr>
    </w:p>
    <w:p w:rsidR="00224C33" w:rsidRDefault="00224C33" w:rsidP="00D01947">
      <w:pPr>
        <w:spacing w:after="0" w:line="240" w:lineRule="auto"/>
        <w:ind w:firstLine="709"/>
        <w:contextualSpacing/>
        <w:jc w:val="center"/>
        <w:rPr>
          <w:rFonts w:ascii="Times New Roman" w:eastAsia="Times New Roman" w:hAnsi="Times New Roman" w:cs="Times New Roman"/>
          <w:b/>
          <w:bCs/>
          <w:sz w:val="28"/>
          <w:szCs w:val="28"/>
          <w:lang w:val="ky-KG"/>
        </w:rPr>
      </w:pPr>
      <w:r w:rsidRPr="00D01947">
        <w:rPr>
          <w:rFonts w:ascii="Times New Roman" w:eastAsia="Times New Roman" w:hAnsi="Times New Roman" w:cs="Times New Roman"/>
          <w:b/>
          <w:bCs/>
          <w:sz w:val="28"/>
          <w:szCs w:val="28"/>
          <w:lang w:val="ky-KG"/>
        </w:rPr>
        <w:t>6. Аккредитацияланган жалпыга маалымдоо каражаттарынын,интернет-басылмалардын жоопкерчилиги</w:t>
      </w:r>
    </w:p>
    <w:p w:rsidR="00D01947" w:rsidRPr="00D01947" w:rsidRDefault="00D01947" w:rsidP="00D01947">
      <w:pPr>
        <w:spacing w:after="0" w:line="240" w:lineRule="auto"/>
        <w:ind w:firstLine="709"/>
        <w:contextualSpacing/>
        <w:jc w:val="center"/>
        <w:rPr>
          <w:rFonts w:ascii="Times New Roman" w:eastAsia="Times New Roman" w:hAnsi="Times New Roman" w:cs="Times New Roman"/>
          <w:b/>
          <w:bCs/>
          <w:sz w:val="28"/>
          <w:szCs w:val="28"/>
          <w:lang w:val="ky-KG"/>
        </w:rPr>
      </w:pP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6.1. Аккредитацияланган жалпыга маалымдоо каражаттары, интернет-басылмалар жана/же алардын өкүлдөрү өз ишин Кыргыз Республикасынын мыйзамдарына ылайык жүзөгө ашырат.</w:t>
      </w: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6.2. Аккредитацияланган жалпыга маалымдоо каражаттары, интернет-басылмалар жана/же алардын өкүлдөрү төмөнкүлөргө милдеттүү:</w:t>
      </w:r>
    </w:p>
    <w:p w:rsidR="00224C33" w:rsidRPr="00224C33" w:rsidRDefault="00D0194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 xml:space="preserve"> журналисттик этиканын жалпы таанылган ченемдерин сактоого;</w:t>
      </w:r>
    </w:p>
    <w:p w:rsidR="00224C33" w:rsidRPr="00224C33" w:rsidRDefault="00D0194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шайлоо алдындагы үгүттү жүргүзүүдө жалпыга маалымдоо каражаттарынын эркиндигин кыянаттык менен пайдаланбоого;</w:t>
      </w:r>
    </w:p>
    <w:p w:rsidR="00224C33" w:rsidRPr="00224C33" w:rsidRDefault="00D0194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окурмандарга, теле көрүүчүлөргө жана радио угуучуларга шайлоо комиссияларынын иши жөнүндө объективдүү маалымдоого;</w:t>
      </w:r>
    </w:p>
    <w:p w:rsidR="00224C33" w:rsidRPr="00224C33" w:rsidRDefault="00D0194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шайлоо комиссияларынын мүчөлөрүнүн ар-намысына жана кадыр-баркына шек келтирүү максатында маалыматтарды таратууга өз укуктарын пайдаланбоого;</w:t>
      </w:r>
    </w:p>
    <w:p w:rsidR="00224C33" w:rsidRPr="00224C33" w:rsidRDefault="00D0194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билип туруп жалган жана талапкерлердин, саясий партиялардын жана шайлоонун башка катышуучуларынын ар-намысына, кадыр-баркына жана ишкер аброюна зыян келтирүүчү маалыматтарга негизделген макалаларга жол бербөөгө. Ушундай макалаларга жол берген жалпыга маалымдоо каражаттары, интернет-басылмалар талапкердин, саясий партиянын талабы боюнча төгүндөөнү жарыялоого же чындыкка дал келбеген же аны бурмалаган макалага, жарыяларга же сүйлөнгөн сөзгө колдонуудагы мыйзамдарга ылайык түшүндүрмө берүүгө милдеттүү.</w:t>
      </w: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6.3. Жалпыга маалымдоо каражаты, интернет-басылма жана/же алардын өкүлдөрү Кыргыз Республикасынын мыйзамдарынын талаптарын бузган учурда Борбордук шайлоо комиссиясы жалпыга маалымдоо каражатынын, интернет-басылманын жана/же алардын өкүлдөрүнүн аккредитациясын кайра чакыртып алууга укуктуу.</w:t>
      </w: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6.4. Жалпыга маалымдоо каражатынын, интернет-басылманын жана/же алардын өкүлдөрүнүн аккредитациясы төмөнкүдөй учурларда кайра чакыртып алынышы мүмкүн:</w:t>
      </w:r>
    </w:p>
    <w:p w:rsidR="00224C33" w:rsidRPr="00224C33" w:rsidRDefault="00D0194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жалпыга маалымдоо каражатынын, интернет-басылманын өкүлү редакциядан, интернет-басылмадан бошотулганда (мындай учурда редакция же интернет-басылма башка өкүлдү аккредиттөөгө укуктуу);</w:t>
      </w:r>
    </w:p>
    <w:p w:rsidR="00224C33" w:rsidRPr="00224C33" w:rsidRDefault="00D01947"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 xml:space="preserve">- </w:t>
      </w:r>
      <w:r w:rsidR="00224C33" w:rsidRPr="00224C33">
        <w:rPr>
          <w:rFonts w:ascii="Times New Roman" w:eastAsia="Times New Roman" w:hAnsi="Times New Roman" w:cs="Times New Roman"/>
          <w:bCs/>
          <w:sz w:val="28"/>
          <w:szCs w:val="28"/>
          <w:lang w:val="ky-KG"/>
        </w:rPr>
        <w:t>жалпыга маалымдоо каражатынын, интернет-басылманын иши токтогондо же убактылуу токтотулганда;</w:t>
      </w: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r>
        <w:rPr>
          <w:rFonts w:ascii="Times New Roman" w:eastAsia="Times New Roman" w:hAnsi="Times New Roman" w:cs="Times New Roman"/>
          <w:bCs/>
          <w:sz w:val="28"/>
          <w:szCs w:val="28"/>
          <w:lang w:val="ky-KG"/>
        </w:rPr>
        <w:t>-</w:t>
      </w:r>
      <w:r w:rsidR="00D01947">
        <w:rPr>
          <w:rFonts w:ascii="Times New Roman" w:eastAsia="Times New Roman" w:hAnsi="Times New Roman" w:cs="Times New Roman"/>
          <w:bCs/>
          <w:sz w:val="28"/>
          <w:szCs w:val="28"/>
          <w:lang w:val="ky-KG"/>
        </w:rPr>
        <w:t xml:space="preserve"> </w:t>
      </w:r>
      <w:r w:rsidRPr="00224C33">
        <w:rPr>
          <w:rFonts w:ascii="Times New Roman" w:eastAsia="Times New Roman" w:hAnsi="Times New Roman" w:cs="Times New Roman"/>
          <w:bCs/>
          <w:sz w:val="28"/>
          <w:szCs w:val="28"/>
          <w:lang w:val="ky-KG"/>
        </w:rPr>
        <w:t>Кыргыз Республикасынын мыйзамдарынын же ушул Жобонун талаптарын бузган учурда.</w:t>
      </w: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6.5. Борбордук шайлоо комиссиясы айрым жалпыга маалымдоо каражатынын, интернет-басылмалардын бардык өкүлдөрүнүн аккредитациясын алар Кыргыз Республикасынын мыйзамдарын же ушул Жобонун талаптарын бузган учурда чакыртып алууга укуктуу.</w:t>
      </w: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r w:rsidRPr="00224C33">
        <w:rPr>
          <w:rFonts w:ascii="Times New Roman" w:eastAsia="Times New Roman" w:hAnsi="Times New Roman" w:cs="Times New Roman"/>
          <w:bCs/>
          <w:sz w:val="28"/>
          <w:szCs w:val="28"/>
          <w:lang w:val="ky-KG"/>
        </w:rPr>
        <w:t>6.6. Жалпыга маалымдоо каражатынын, интернет-басылманын жана/же алардын өкүлдөрүнүн аккредитациясын кайра чакыртып алуу жөнүндө чечимди Борбордук шайлоо комиссиясы кабыл алат.</w:t>
      </w: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p>
    <w:p w:rsidR="00224C33" w:rsidRPr="00224C33" w:rsidRDefault="00D01947" w:rsidP="00C54B67">
      <w:pPr>
        <w:spacing w:after="0" w:line="240" w:lineRule="auto"/>
        <w:ind w:firstLine="709"/>
        <w:contextualSpacing/>
        <w:jc w:val="center"/>
        <w:rPr>
          <w:rFonts w:ascii="Times New Roman" w:eastAsia="Times New Roman" w:hAnsi="Times New Roman" w:cs="Times New Roman"/>
          <w:b/>
          <w:bCs/>
          <w:sz w:val="28"/>
          <w:szCs w:val="28"/>
          <w:lang w:val="ky-KG"/>
        </w:rPr>
      </w:pPr>
      <w:r>
        <w:rPr>
          <w:rFonts w:ascii="Times New Roman" w:eastAsia="Times New Roman" w:hAnsi="Times New Roman" w:cs="Times New Roman"/>
          <w:b/>
          <w:bCs/>
          <w:sz w:val="28"/>
          <w:szCs w:val="28"/>
          <w:lang w:val="ky-KG"/>
        </w:rPr>
        <w:lastRenderedPageBreak/>
        <w:t>_____________________________________________________________</w:t>
      </w:r>
    </w:p>
    <w:p w:rsidR="00224C33" w:rsidRPr="00224C33" w:rsidRDefault="00224C33" w:rsidP="00C54B67">
      <w:pPr>
        <w:spacing w:after="0" w:line="240" w:lineRule="auto"/>
        <w:ind w:firstLine="709"/>
        <w:contextualSpacing/>
        <w:jc w:val="both"/>
        <w:rPr>
          <w:rFonts w:ascii="Times New Roman" w:eastAsia="Times New Roman" w:hAnsi="Times New Roman" w:cs="Times New Roman"/>
          <w:bCs/>
          <w:sz w:val="28"/>
          <w:szCs w:val="28"/>
          <w:lang w:val="ky-KG"/>
        </w:rPr>
      </w:pPr>
    </w:p>
    <w:p w:rsidR="00CC3F9E" w:rsidRPr="00224C33" w:rsidRDefault="00CC3F9E" w:rsidP="00C54B67">
      <w:pPr>
        <w:spacing w:after="0" w:line="240" w:lineRule="auto"/>
        <w:ind w:firstLine="709"/>
        <w:jc w:val="both"/>
        <w:rPr>
          <w:rFonts w:ascii="Times New Roman" w:hAnsi="Times New Roman" w:cs="Times New Roman"/>
          <w:sz w:val="28"/>
          <w:szCs w:val="28"/>
          <w:lang w:val="ky-KG"/>
        </w:rPr>
      </w:pPr>
    </w:p>
    <w:p w:rsidR="00CC3F9E" w:rsidRPr="00224C33" w:rsidRDefault="00CC3F9E" w:rsidP="00C54B67">
      <w:pPr>
        <w:spacing w:after="0" w:line="240" w:lineRule="auto"/>
        <w:ind w:firstLine="709"/>
        <w:jc w:val="both"/>
        <w:rPr>
          <w:rFonts w:ascii="Times New Roman" w:hAnsi="Times New Roman" w:cs="Times New Roman"/>
          <w:sz w:val="28"/>
          <w:szCs w:val="28"/>
          <w:lang w:val="ky-KG"/>
        </w:rPr>
      </w:pPr>
    </w:p>
    <w:p w:rsidR="007220D1" w:rsidRPr="00224C33" w:rsidRDefault="007220D1" w:rsidP="00C54B67">
      <w:pPr>
        <w:spacing w:after="0" w:line="240" w:lineRule="auto"/>
        <w:ind w:firstLine="709"/>
        <w:jc w:val="center"/>
        <w:rPr>
          <w:rFonts w:ascii="Times New Roman" w:hAnsi="Times New Roman" w:cs="Times New Roman"/>
          <w:b/>
          <w:sz w:val="28"/>
          <w:szCs w:val="28"/>
          <w:lang w:val="ky-KG"/>
        </w:rPr>
      </w:pPr>
    </w:p>
    <w:sectPr w:rsidR="007220D1" w:rsidRPr="00224C33" w:rsidSect="003A34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7220D1"/>
    <w:rsid w:val="00000552"/>
    <w:rsid w:val="00224C33"/>
    <w:rsid w:val="003A3431"/>
    <w:rsid w:val="007220D1"/>
    <w:rsid w:val="00907396"/>
    <w:rsid w:val="00B313B8"/>
    <w:rsid w:val="00C54B67"/>
    <w:rsid w:val="00CC3F9E"/>
    <w:rsid w:val="00D01947"/>
    <w:rsid w:val="00D35C67"/>
    <w:rsid w:val="00DE6E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4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81E86-74F1-49DC-971E-2A2896D55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2381</Words>
  <Characters>13577</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7</cp:revision>
  <dcterms:created xsi:type="dcterms:W3CDTF">2020-02-18T05:59:00Z</dcterms:created>
  <dcterms:modified xsi:type="dcterms:W3CDTF">2020-02-19T12:37:00Z</dcterms:modified>
</cp:coreProperties>
</file>