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8"/>
        <w:tblW w:w="0" w:type="auto"/>
        <w:tblLook w:val="04A0" w:firstRow="1" w:lastRow="0" w:firstColumn="1" w:lastColumn="0" w:noHBand="0" w:noVBand="1"/>
      </w:tblPr>
      <w:tblGrid>
        <w:gridCol w:w="1668"/>
        <w:gridCol w:w="5331"/>
      </w:tblGrid>
      <w:tr w:rsidR="009215C2" w:rsidTr="009215C2">
        <w:tc>
          <w:tcPr>
            <w:tcW w:w="1668" w:type="dxa"/>
          </w:tcPr>
          <w:p w:rsidR="009215C2" w:rsidRDefault="009215C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1" w:type="dxa"/>
            <w:hideMark/>
          </w:tcPr>
          <w:p w:rsidR="009215C2" w:rsidRDefault="009215C2" w:rsidP="009215C2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2"/>
                <w:szCs w:val="22"/>
                <w:lang w:val="ky-KG"/>
              </w:rPr>
            </w:pPr>
            <w:r w:rsidRPr="009215C2">
              <w:rPr>
                <w:rFonts w:ascii="Times New Roman" w:hAnsi="Times New Roman"/>
                <w:b/>
                <w:i/>
                <w:sz w:val="22"/>
                <w:szCs w:val="22"/>
              </w:rPr>
              <w:t>Приложение №3</w:t>
            </w:r>
          </w:p>
          <w:p w:rsidR="009215C2" w:rsidRPr="009215C2" w:rsidRDefault="009215C2" w:rsidP="009215C2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2"/>
                <w:szCs w:val="22"/>
                <w:lang w:val="ky-KG"/>
              </w:rPr>
            </w:pPr>
          </w:p>
        </w:tc>
      </w:tr>
      <w:tr w:rsidR="009215C2" w:rsidTr="009215C2">
        <w:tc>
          <w:tcPr>
            <w:tcW w:w="1668" w:type="dxa"/>
          </w:tcPr>
          <w:p w:rsidR="009215C2" w:rsidRDefault="009215C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1" w:type="dxa"/>
            <w:hideMark/>
          </w:tcPr>
          <w:p w:rsidR="009215C2" w:rsidRDefault="009215C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ky-KG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к Положению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«</w:t>
            </w:r>
            <w:r>
              <w:rPr>
                <w:rStyle w:val="a4"/>
                <w:b w:val="0"/>
                <w:bCs w:val="0"/>
                <w:i/>
                <w:spacing w:val="7"/>
                <w:sz w:val="22"/>
                <w:szCs w:val="22"/>
                <w:lang w:val="ky-KG"/>
              </w:rPr>
              <w:t xml:space="preserve">О </w:t>
            </w:r>
            <w:r>
              <w:rPr>
                <w:rStyle w:val="a4"/>
                <w:b w:val="0"/>
                <w:bCs w:val="0"/>
                <w:i/>
                <w:spacing w:val="7"/>
                <w:sz w:val="22"/>
                <w:szCs w:val="22"/>
              </w:rPr>
              <w:t xml:space="preserve">конкурсе на лучшее освещение в средствах массовой информации и </w:t>
            </w:r>
            <w:r>
              <w:rPr>
                <w:rFonts w:ascii="Times New Roman" w:hAnsi="Times New Roman"/>
                <w:i/>
                <w:color w:val="333333"/>
                <w:sz w:val="22"/>
                <w:szCs w:val="22"/>
                <w:shd w:val="clear" w:color="auto" w:fill="FFFFFF"/>
              </w:rPr>
              <w:t>интернет-изданиях</w:t>
            </w:r>
            <w:r>
              <w:rPr>
                <w:rStyle w:val="a4"/>
                <w:b w:val="0"/>
                <w:bCs w:val="0"/>
                <w:i/>
                <w:spacing w:val="7"/>
                <w:sz w:val="22"/>
                <w:szCs w:val="22"/>
              </w:rPr>
              <w:t xml:space="preserve"> актуальных 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</w:rPr>
              <w:t xml:space="preserve">вопросов избирательного права и процесса, повышения правовой и политической культуры избирателей (участников референдума), 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  <w:lang w:val="ky-KG"/>
              </w:rPr>
              <w:t>о результатах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</w:rPr>
              <w:t xml:space="preserve"> реформы избирательной системы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  <w:lang w:val="ky-KG"/>
              </w:rPr>
              <w:t>, 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</w:rPr>
              <w:t>о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  <w:lang w:val="ky-KG"/>
              </w:rPr>
              <w:t xml:space="preserve"> реализации избирательных прав граждан Кыргызской Республики (активного и пассивного),  используемых процедур и технологий выборов в Кыргызской Республике,</w:t>
            </w:r>
            <w:r>
              <w:rPr>
                <w:rStyle w:val="a4"/>
                <w:b w:val="0"/>
                <w:bCs w:val="0"/>
                <w:i/>
                <w:spacing w:val="7"/>
                <w:sz w:val="22"/>
                <w:szCs w:val="22"/>
                <w:lang w:val="ky-KG"/>
              </w:rPr>
              <w:t xml:space="preserve"> деятельности </w:t>
            </w:r>
            <w:r>
              <w:rPr>
                <w:rStyle w:val="a4"/>
                <w:b w:val="0"/>
                <w:bCs w:val="0"/>
                <w:i/>
                <w:sz w:val="22"/>
                <w:szCs w:val="22"/>
              </w:rPr>
              <w:t>избирательных комиссий по выборам и проведению референдумов Кыргызской Республики»</w:t>
            </w:r>
            <w:proofErr w:type="gramEnd"/>
          </w:p>
        </w:tc>
      </w:tr>
    </w:tbl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  <w:lang w:val="ky-KG"/>
        </w:rPr>
      </w:pPr>
    </w:p>
    <w:p w:rsidR="009215C2" w:rsidRPr="009215C2" w:rsidRDefault="009215C2" w:rsidP="009215C2">
      <w:pPr>
        <w:rPr>
          <w:lang w:val="ky-KG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both"/>
        <w:rPr>
          <w:rFonts w:cs="Times New Roman"/>
          <w:caps/>
          <w:spacing w:val="60"/>
          <w:sz w:val="28"/>
          <w:szCs w:val="28"/>
        </w:rPr>
      </w:pPr>
    </w:p>
    <w:p w:rsidR="009215C2" w:rsidRDefault="009215C2" w:rsidP="009215C2">
      <w:pPr>
        <w:pStyle w:val="1"/>
        <w:spacing w:before="0" w:after="0"/>
        <w:jc w:val="center"/>
        <w:rPr>
          <w:rFonts w:cs="Times New Roman"/>
          <w:caps/>
          <w:spacing w:val="60"/>
          <w:sz w:val="24"/>
          <w:szCs w:val="24"/>
          <w:lang w:val="ky-KG"/>
        </w:rPr>
      </w:pPr>
    </w:p>
    <w:p w:rsidR="009215C2" w:rsidRDefault="009215C2" w:rsidP="009215C2">
      <w:pPr>
        <w:pStyle w:val="1"/>
        <w:spacing w:before="0" w:after="0"/>
        <w:jc w:val="center"/>
        <w:rPr>
          <w:rFonts w:cs="Times New Roman"/>
          <w:caps/>
          <w:spacing w:val="60"/>
          <w:sz w:val="24"/>
          <w:szCs w:val="24"/>
          <w:lang w:val="ky-KG"/>
        </w:rPr>
      </w:pPr>
      <w:r>
        <w:rPr>
          <w:rFonts w:cs="Times New Roman"/>
          <w:caps/>
          <w:spacing w:val="60"/>
          <w:sz w:val="24"/>
          <w:szCs w:val="24"/>
        </w:rPr>
        <w:t>Заявка</w:t>
      </w:r>
    </w:p>
    <w:p w:rsidR="009215C2" w:rsidRPr="009215C2" w:rsidRDefault="009215C2" w:rsidP="009215C2">
      <w:pPr>
        <w:rPr>
          <w:lang w:val="ky-KG"/>
        </w:rPr>
      </w:pPr>
      <w:bookmarkStart w:id="0" w:name="_GoBack"/>
      <w:bookmarkEnd w:id="0"/>
    </w:p>
    <w:p w:rsidR="009215C2" w:rsidRDefault="009215C2" w:rsidP="009215C2">
      <w:pPr>
        <w:pStyle w:val="1"/>
        <w:spacing w:before="0" w:after="0"/>
        <w:jc w:val="center"/>
        <w:rPr>
          <w:rFonts w:cs="Times New Roman"/>
          <w:b w:val="0"/>
          <w:sz w:val="24"/>
          <w:szCs w:val="24"/>
          <w:lang w:val="ky-KG"/>
        </w:rPr>
      </w:pPr>
      <w:proofErr w:type="gramStart"/>
      <w:r>
        <w:rPr>
          <w:rFonts w:cs="Times New Roman"/>
          <w:sz w:val="24"/>
          <w:szCs w:val="24"/>
        </w:rPr>
        <w:t xml:space="preserve">на участие в республиканском конкурсе </w:t>
      </w:r>
      <w:r>
        <w:rPr>
          <w:rStyle w:val="a4"/>
          <w:rFonts w:cs="Times New Roman"/>
          <w:b/>
          <w:bCs/>
          <w:spacing w:val="7"/>
          <w:sz w:val="24"/>
          <w:szCs w:val="24"/>
        </w:rPr>
        <w:t xml:space="preserve">на лучшее освещение в средствах массовой информации и </w:t>
      </w:r>
      <w:r>
        <w:rPr>
          <w:rFonts w:cs="Times New Roman"/>
          <w:b w:val="0"/>
          <w:color w:val="333333"/>
          <w:sz w:val="24"/>
          <w:szCs w:val="24"/>
          <w:shd w:val="clear" w:color="auto" w:fill="FFFFFF"/>
        </w:rPr>
        <w:t>интернет-изданиях</w:t>
      </w:r>
      <w:r>
        <w:rPr>
          <w:rStyle w:val="a4"/>
          <w:b/>
          <w:bCs/>
          <w:spacing w:val="7"/>
          <w:sz w:val="24"/>
          <w:szCs w:val="24"/>
        </w:rPr>
        <w:t xml:space="preserve"> актуальных </w:t>
      </w:r>
      <w:r>
        <w:rPr>
          <w:rStyle w:val="a4"/>
          <w:b/>
          <w:bCs/>
          <w:sz w:val="24"/>
          <w:szCs w:val="24"/>
        </w:rPr>
        <w:t xml:space="preserve">вопросов избирательного права и процесса, повышения правовой и политической культуры избирателей (участников референдума), </w:t>
      </w:r>
      <w:r>
        <w:rPr>
          <w:rStyle w:val="a4"/>
          <w:b/>
          <w:bCs/>
          <w:sz w:val="24"/>
          <w:szCs w:val="24"/>
          <w:lang w:val="ky-KG"/>
        </w:rPr>
        <w:t>о результатах</w:t>
      </w:r>
      <w:r>
        <w:rPr>
          <w:rStyle w:val="a4"/>
          <w:b/>
          <w:bCs/>
          <w:sz w:val="24"/>
          <w:szCs w:val="24"/>
        </w:rPr>
        <w:t xml:space="preserve"> реформы избирательной системы</w:t>
      </w:r>
      <w:r>
        <w:rPr>
          <w:rStyle w:val="a4"/>
          <w:b/>
          <w:bCs/>
          <w:sz w:val="24"/>
          <w:szCs w:val="24"/>
          <w:lang w:val="ky-KG"/>
        </w:rPr>
        <w:t>, </w:t>
      </w:r>
      <w:r>
        <w:rPr>
          <w:rStyle w:val="a4"/>
          <w:b/>
          <w:bCs/>
          <w:sz w:val="24"/>
          <w:szCs w:val="24"/>
        </w:rPr>
        <w:t>о</w:t>
      </w:r>
      <w:r>
        <w:rPr>
          <w:rStyle w:val="a4"/>
          <w:b/>
          <w:bCs/>
          <w:sz w:val="24"/>
          <w:szCs w:val="24"/>
          <w:lang w:val="ky-KG"/>
        </w:rPr>
        <w:t xml:space="preserve"> реализации избирательных прав граждан Кыргызской Республики (активного и пассивного),  используемых процедур и технологий выборов в Кыргызской Республике,</w:t>
      </w:r>
      <w:r>
        <w:rPr>
          <w:rStyle w:val="a4"/>
          <w:b/>
          <w:bCs/>
          <w:spacing w:val="7"/>
          <w:sz w:val="24"/>
          <w:szCs w:val="24"/>
          <w:lang w:val="ky-KG"/>
        </w:rPr>
        <w:t xml:space="preserve"> деятельности </w:t>
      </w:r>
      <w:r>
        <w:rPr>
          <w:rStyle w:val="a4"/>
          <w:b/>
          <w:bCs/>
          <w:sz w:val="24"/>
          <w:szCs w:val="24"/>
        </w:rPr>
        <w:t>избирательных комиссий по выборам и проведению референдумов Кыргызской</w:t>
      </w:r>
      <w:proofErr w:type="gramEnd"/>
      <w:r>
        <w:rPr>
          <w:rStyle w:val="a4"/>
          <w:b/>
          <w:bCs/>
          <w:sz w:val="24"/>
          <w:szCs w:val="24"/>
        </w:rPr>
        <w:t xml:space="preserve"> Республики»</w:t>
      </w:r>
      <w:r>
        <w:rPr>
          <w:rStyle w:val="a4"/>
          <w:b/>
          <w:bCs/>
          <w:sz w:val="24"/>
          <w:szCs w:val="24"/>
          <w:lang w:val="ky-KG"/>
        </w:rPr>
        <w:t>.</w:t>
      </w:r>
    </w:p>
    <w:tbl>
      <w:tblPr>
        <w:tblW w:w="15768" w:type="dxa"/>
        <w:tblLook w:val="04A0" w:firstRow="1" w:lastRow="0" w:firstColumn="1" w:lastColumn="0" w:noHBand="0" w:noVBand="1"/>
      </w:tblPr>
      <w:tblGrid>
        <w:gridCol w:w="15768"/>
      </w:tblGrid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  <w:r>
              <w:tab/>
              <w:t xml:space="preserve">Вид и полное наименование средства массовой информации и </w:t>
            </w:r>
            <w:r>
              <w:rPr>
                <w:color w:val="333333"/>
                <w:shd w:val="clear" w:color="auto" w:fill="FFFFFF"/>
              </w:rPr>
              <w:t>интернет-издания</w:t>
            </w:r>
            <w:r>
              <w:t>, номер свидетельства о регистрации:</w:t>
            </w:r>
          </w:p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5C2" w:rsidRDefault="009215C2">
            <w:pPr>
              <w:jc w:val="both"/>
            </w:pPr>
            <w:r>
              <w:tab/>
              <w:t>Название номинации:</w:t>
            </w: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</w:tbl>
    <w:p w:rsidR="009215C2" w:rsidRDefault="009215C2" w:rsidP="009215C2">
      <w:pPr>
        <w:jc w:val="both"/>
      </w:pPr>
    </w:p>
    <w:tbl>
      <w:tblPr>
        <w:tblW w:w="15768" w:type="dxa"/>
        <w:tblLook w:val="04A0" w:firstRow="1" w:lastRow="0" w:firstColumn="1" w:lastColumn="0" w:noHBand="0" w:noVBand="1"/>
      </w:tblPr>
      <w:tblGrid>
        <w:gridCol w:w="15768"/>
      </w:tblGrid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  <w:r>
              <w:tab/>
              <w:t xml:space="preserve">Юридический и фактический адрес организации средства массовой информации и </w:t>
            </w:r>
            <w:r>
              <w:rPr>
                <w:color w:val="333333"/>
                <w:shd w:val="clear" w:color="auto" w:fill="FFFFFF"/>
              </w:rPr>
              <w:t>интернет-издания</w:t>
            </w:r>
            <w:r>
              <w:t xml:space="preserve">, контактный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  <w:r>
              <w:tab/>
              <w:t xml:space="preserve">Краткие сведения общего характера о средстве массовой информации и </w:t>
            </w:r>
            <w:r>
              <w:rPr>
                <w:color w:val="333333"/>
                <w:shd w:val="clear" w:color="auto" w:fill="FFFFFF"/>
              </w:rPr>
              <w:t>интернет-издания</w:t>
            </w:r>
            <w:r>
              <w:t xml:space="preserve"> (территория распространения (вещания),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>- и радиокомпаний указание частот; для печатных СМИ – формат, количество полос, периодичность, тираж и т.д.):</w:t>
            </w:r>
          </w:p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5C2" w:rsidRDefault="009215C2">
            <w:pPr>
              <w:jc w:val="both"/>
            </w:pPr>
            <w:r>
              <w:tab/>
              <w:t xml:space="preserve">Ф.И.О., должность, контактная информация о лице, ответственном за представленные сведения (телефон,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и др.)</w:t>
            </w:r>
          </w:p>
        </w:tc>
      </w:tr>
      <w:tr w:rsidR="009215C2" w:rsidTr="009215C2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  <w:tr w:rsidR="009215C2" w:rsidTr="009215C2">
        <w:trPr>
          <w:cantSplit/>
        </w:trPr>
        <w:tc>
          <w:tcPr>
            <w:tcW w:w="15768" w:type="dxa"/>
            <w:hideMark/>
          </w:tcPr>
          <w:p w:rsidR="009215C2" w:rsidRDefault="009215C2">
            <w:pPr>
              <w:jc w:val="both"/>
            </w:pPr>
            <w:r>
              <w:tab/>
              <w:t xml:space="preserve">Электронный адрес сайта средства массовой информации и </w:t>
            </w:r>
            <w:r>
              <w:rPr>
                <w:color w:val="333333"/>
                <w:shd w:val="clear" w:color="auto" w:fill="FFFFFF"/>
              </w:rPr>
              <w:t>интернет-издания</w:t>
            </w:r>
            <w:r>
              <w:t xml:space="preserve"> (ссылки на выложенный материал):</w:t>
            </w:r>
          </w:p>
        </w:tc>
      </w:tr>
      <w:tr w:rsidR="009215C2" w:rsidTr="009215C2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5C2" w:rsidRDefault="009215C2">
            <w:pPr>
              <w:jc w:val="both"/>
            </w:pPr>
          </w:p>
        </w:tc>
      </w:tr>
    </w:tbl>
    <w:p w:rsidR="009215C2" w:rsidRDefault="009215C2" w:rsidP="009215C2">
      <w:pPr>
        <w:jc w:val="both"/>
      </w:pPr>
    </w:p>
    <w:p w:rsidR="009215C2" w:rsidRDefault="009215C2" w:rsidP="009215C2">
      <w:pPr>
        <w:jc w:val="both"/>
      </w:pPr>
    </w:p>
    <w:p w:rsidR="009215C2" w:rsidRDefault="009215C2" w:rsidP="009215C2">
      <w:pPr>
        <w:jc w:val="both"/>
        <w:rPr>
          <w:b/>
          <w:bCs/>
        </w:rPr>
      </w:pPr>
      <w:r>
        <w:rPr>
          <w:b/>
          <w:bCs/>
        </w:rPr>
        <w:t>ПЕРЕЧЕНЬ ПРЕДСТАВЛЕННЫХ НА КОНКУРС МАТЕРИАЛОВ</w:t>
      </w: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211"/>
        <w:gridCol w:w="2268"/>
        <w:gridCol w:w="1843"/>
        <w:gridCol w:w="1417"/>
        <w:gridCol w:w="1134"/>
        <w:gridCol w:w="1985"/>
        <w:gridCol w:w="1941"/>
        <w:gridCol w:w="1319"/>
        <w:gridCol w:w="1227"/>
      </w:tblGrid>
      <w:tr w:rsidR="009215C2" w:rsidTr="009215C2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Название рубрики / передачи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Название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Автор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телефон/ </w:t>
            </w:r>
          </w:p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Тип материала (статья, передача, программа и т.д.)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Вид материала (аудиофайл, телевизионный ролик, газета, электронная публикация и т.д.)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Дата/время выхода материала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215C2" w:rsidRDefault="009215C2">
            <w:pPr>
              <w:jc w:val="both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Хроно</w:t>
            </w:r>
            <w:proofErr w:type="spellEnd"/>
            <w:r>
              <w:rPr>
                <w:b/>
                <w:bCs/>
                <w:lang w:val="ky-KG"/>
              </w:rPr>
              <w:t>-</w:t>
            </w:r>
            <w:r>
              <w:rPr>
                <w:b/>
                <w:bCs/>
              </w:rPr>
              <w:t>метраж</w:t>
            </w:r>
            <w:proofErr w:type="gramEnd"/>
            <w:r>
              <w:rPr>
                <w:b/>
                <w:bCs/>
              </w:rPr>
              <w:t>/</w:t>
            </w:r>
          </w:p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объем материала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lastRenderedPageBreak/>
              <w:t>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  <w:tr w:rsidR="009215C2" w:rsidTr="009215C2">
        <w:trPr>
          <w:trHeight w:val="255"/>
        </w:trPr>
        <w:tc>
          <w:tcPr>
            <w:tcW w:w="14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ИТОГО МАТЕРИАЛОВ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9215C2" w:rsidRDefault="009215C2">
            <w:pPr>
              <w:jc w:val="both"/>
              <w:rPr>
                <w:rFonts w:eastAsia="Arial Unicode MS"/>
              </w:rPr>
            </w:pPr>
            <w:r>
              <w:t> </w:t>
            </w:r>
          </w:p>
        </w:tc>
      </w:tr>
    </w:tbl>
    <w:p w:rsidR="009215C2" w:rsidRDefault="009215C2" w:rsidP="009215C2">
      <w:pPr>
        <w:jc w:val="both"/>
      </w:pPr>
    </w:p>
    <w:p w:rsidR="009215C2" w:rsidRDefault="009215C2" w:rsidP="009215C2">
      <w:pPr>
        <w:jc w:val="both"/>
      </w:pPr>
      <w:r>
        <w:t>Руководитель__________________________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М.П. </w:t>
      </w:r>
    </w:p>
    <w:p w:rsidR="009215C2" w:rsidRDefault="009215C2" w:rsidP="009215C2">
      <w:pPr>
        <w:jc w:val="both"/>
      </w:pPr>
      <w:r>
        <w:t xml:space="preserve">тел./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</w:p>
    <w:p w:rsidR="006F283C" w:rsidRDefault="009215C2"/>
    <w:sectPr w:rsidR="006F283C" w:rsidSect="009215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38"/>
    <w:rsid w:val="001A2C16"/>
    <w:rsid w:val="00444538"/>
    <w:rsid w:val="009215C2"/>
    <w:rsid w:val="00E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15C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5C2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3">
    <w:name w:val="адрес"/>
    <w:basedOn w:val="a"/>
    <w:rsid w:val="009215C2"/>
    <w:pPr>
      <w:overflowPunct w:val="0"/>
      <w:adjustRightInd w:val="0"/>
      <w:spacing w:line="240" w:lineRule="atLeast"/>
      <w:ind w:left="5103"/>
    </w:pPr>
    <w:rPr>
      <w:rFonts w:ascii="TimesDL" w:hAnsi="TimesDL"/>
      <w:sz w:val="26"/>
      <w:szCs w:val="20"/>
    </w:rPr>
  </w:style>
  <w:style w:type="character" w:styleId="a4">
    <w:name w:val="Strong"/>
    <w:basedOn w:val="a0"/>
    <w:uiPriority w:val="22"/>
    <w:qFormat/>
    <w:rsid w:val="009215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15C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5C2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3">
    <w:name w:val="адрес"/>
    <w:basedOn w:val="a"/>
    <w:rsid w:val="009215C2"/>
    <w:pPr>
      <w:overflowPunct w:val="0"/>
      <w:adjustRightInd w:val="0"/>
      <w:spacing w:line="240" w:lineRule="atLeast"/>
      <w:ind w:left="5103"/>
    </w:pPr>
    <w:rPr>
      <w:rFonts w:ascii="TimesDL" w:hAnsi="TimesDL"/>
      <w:sz w:val="26"/>
      <w:szCs w:val="20"/>
    </w:rPr>
  </w:style>
  <w:style w:type="character" w:styleId="a4">
    <w:name w:val="Strong"/>
    <w:basedOn w:val="a0"/>
    <w:uiPriority w:val="22"/>
    <w:qFormat/>
    <w:rsid w:val="00921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Анарбек</dc:creator>
  <cp:keywords/>
  <dc:description/>
  <cp:lastModifiedBy>Анарбек</cp:lastModifiedBy>
  <cp:revision>3</cp:revision>
  <dcterms:created xsi:type="dcterms:W3CDTF">2019-07-31T10:12:00Z</dcterms:created>
  <dcterms:modified xsi:type="dcterms:W3CDTF">2019-07-31T10:14:00Z</dcterms:modified>
</cp:coreProperties>
</file>